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408"/>
        <w:tblW w:w="16019" w:type="dxa"/>
        <w:tblLook w:val="04A0" w:firstRow="1" w:lastRow="0" w:firstColumn="1" w:lastColumn="0" w:noHBand="0" w:noVBand="1"/>
      </w:tblPr>
      <w:tblGrid>
        <w:gridCol w:w="2278"/>
        <w:gridCol w:w="4580"/>
        <w:gridCol w:w="4580"/>
        <w:gridCol w:w="4581"/>
      </w:tblGrid>
      <w:tr w:rsidR="004C2FA1" w14:paraId="10A3E802" w14:textId="77777777" w:rsidTr="00351B6B">
        <w:trPr>
          <w:trHeight w:val="699"/>
        </w:trPr>
        <w:tc>
          <w:tcPr>
            <w:tcW w:w="16019" w:type="dxa"/>
            <w:gridSpan w:val="4"/>
            <w:shd w:val="clear" w:color="auto" w:fill="538135" w:themeFill="accent6" w:themeFillShade="BF"/>
            <w:vAlign w:val="center"/>
          </w:tcPr>
          <w:p w14:paraId="1695ECA3" w14:textId="7B3B183A" w:rsidR="004C2FA1" w:rsidRPr="00FD56B1" w:rsidRDefault="00351B6B" w:rsidP="00FD56B1">
            <w:pPr>
              <w:jc w:val="center"/>
              <w:rPr>
                <w:rFonts w:ascii="Arial" w:hAnsi="Arial" w:cs="Arial"/>
                <w:b/>
                <w:sz w:val="32"/>
                <w:szCs w:val="32"/>
              </w:rPr>
            </w:pPr>
            <w:bookmarkStart w:id="0" w:name="OLE_LINK8"/>
            <w:r>
              <w:rPr>
                <w:noProof/>
              </w:rPr>
              <w:drawing>
                <wp:anchor distT="0" distB="0" distL="114300" distR="114300" simplePos="0" relativeHeight="251659264" behindDoc="0" locked="0" layoutInCell="1" allowOverlap="1" wp14:anchorId="3240CBEF" wp14:editId="55BA9319">
                  <wp:simplePos x="0" y="0"/>
                  <wp:positionH relativeFrom="column">
                    <wp:posOffset>9002395</wp:posOffset>
                  </wp:positionH>
                  <wp:positionV relativeFrom="paragraph">
                    <wp:posOffset>20955</wp:posOffset>
                  </wp:positionV>
                  <wp:extent cx="572135" cy="4387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135" cy="43878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noProof/>
                <w:color w:val="FFFFFF" w:themeColor="background1"/>
                <w:sz w:val="32"/>
                <w:szCs w:val="32"/>
              </w:rPr>
              <w:drawing>
                <wp:anchor distT="0" distB="0" distL="114300" distR="114300" simplePos="0" relativeHeight="251658240" behindDoc="0" locked="0" layoutInCell="1" allowOverlap="1" wp14:anchorId="459AA133" wp14:editId="2AB173AF">
                  <wp:simplePos x="0" y="0"/>
                  <wp:positionH relativeFrom="column">
                    <wp:posOffset>153035</wp:posOffset>
                  </wp:positionH>
                  <wp:positionV relativeFrom="paragraph">
                    <wp:posOffset>31115</wp:posOffset>
                  </wp:positionV>
                  <wp:extent cx="572135" cy="4387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135" cy="438785"/>
                          </a:xfrm>
                          <a:prstGeom prst="rect">
                            <a:avLst/>
                          </a:prstGeom>
                          <a:noFill/>
                        </pic:spPr>
                      </pic:pic>
                    </a:graphicData>
                  </a:graphic>
                  <wp14:sizeRelH relativeFrom="margin">
                    <wp14:pctWidth>0</wp14:pctWidth>
                  </wp14:sizeRelH>
                  <wp14:sizeRelV relativeFrom="margin">
                    <wp14:pctHeight>0</wp14:pctHeight>
                  </wp14:sizeRelV>
                </wp:anchor>
              </w:drawing>
            </w:r>
            <w:r w:rsidR="004C2FA1" w:rsidRPr="00FD56B1">
              <w:rPr>
                <w:rFonts w:ascii="Arial" w:hAnsi="Arial" w:cs="Arial"/>
                <w:b/>
                <w:color w:val="FFFFFF" w:themeColor="background1"/>
                <w:sz w:val="32"/>
                <w:szCs w:val="32"/>
              </w:rPr>
              <w:t xml:space="preserve">Whitecross Nursery </w:t>
            </w:r>
            <w:r w:rsidR="004A0679">
              <w:rPr>
                <w:rFonts w:ascii="Arial" w:hAnsi="Arial" w:cs="Arial"/>
                <w:b/>
                <w:color w:val="FFFFFF" w:themeColor="background1"/>
                <w:sz w:val="32"/>
                <w:szCs w:val="32"/>
              </w:rPr>
              <w:t xml:space="preserve">School </w:t>
            </w:r>
            <w:r w:rsidR="00662561" w:rsidRPr="00FD56B1">
              <w:rPr>
                <w:rFonts w:ascii="Arial" w:hAnsi="Arial" w:cs="Arial"/>
                <w:b/>
                <w:color w:val="FFFFFF" w:themeColor="background1"/>
                <w:sz w:val="32"/>
                <w:szCs w:val="32"/>
              </w:rPr>
              <w:t>Maths</w:t>
            </w:r>
            <w:r w:rsidR="00FF75C0" w:rsidRPr="00FD56B1">
              <w:rPr>
                <w:rFonts w:ascii="Arial" w:hAnsi="Arial" w:cs="Arial"/>
                <w:b/>
                <w:color w:val="FFFFFF" w:themeColor="background1"/>
                <w:sz w:val="32"/>
                <w:szCs w:val="32"/>
              </w:rPr>
              <w:t xml:space="preserve"> Curriculum</w:t>
            </w:r>
          </w:p>
        </w:tc>
      </w:tr>
      <w:tr w:rsidR="004C2FA1" w14:paraId="51B121AD" w14:textId="77777777" w:rsidTr="009D4372">
        <w:trPr>
          <w:trHeight w:val="1978"/>
        </w:trPr>
        <w:tc>
          <w:tcPr>
            <w:tcW w:w="2278" w:type="dxa"/>
            <w:shd w:val="clear" w:color="auto" w:fill="E2EFD9" w:themeFill="accent6" w:themeFillTint="33"/>
            <w:vAlign w:val="center"/>
          </w:tcPr>
          <w:p w14:paraId="7B085071" w14:textId="77777777" w:rsidR="004C2FA1" w:rsidRPr="00662561" w:rsidRDefault="004C2FA1" w:rsidP="00FD56B1">
            <w:pPr>
              <w:jc w:val="center"/>
              <w:rPr>
                <w:rFonts w:ascii="Arial" w:hAnsi="Arial" w:cs="Arial"/>
                <w:b/>
                <w:sz w:val="18"/>
                <w:szCs w:val="18"/>
              </w:rPr>
            </w:pPr>
            <w:r w:rsidRPr="00662561">
              <w:rPr>
                <w:rFonts w:ascii="Arial" w:hAnsi="Arial" w:cs="Arial"/>
                <w:b/>
                <w:sz w:val="18"/>
                <w:szCs w:val="18"/>
              </w:rPr>
              <w:t>Intent</w:t>
            </w:r>
          </w:p>
        </w:tc>
        <w:tc>
          <w:tcPr>
            <w:tcW w:w="13741" w:type="dxa"/>
            <w:gridSpan w:val="3"/>
            <w:shd w:val="clear" w:color="auto" w:fill="E2EFD9" w:themeFill="accent6" w:themeFillTint="33"/>
            <w:vAlign w:val="center"/>
          </w:tcPr>
          <w:p w14:paraId="0902F657" w14:textId="77777777" w:rsidR="009D4372" w:rsidRPr="00662561" w:rsidRDefault="00662561" w:rsidP="009D4372">
            <w:pPr>
              <w:rPr>
                <w:rFonts w:ascii="Arial" w:hAnsi="Arial" w:cs="Arial"/>
                <w:sz w:val="18"/>
                <w:szCs w:val="18"/>
              </w:rPr>
            </w:pPr>
            <w:r w:rsidRPr="00662561">
              <w:rPr>
                <w:rFonts w:ascii="Arial" w:hAnsi="Arial" w:cs="Arial"/>
                <w:sz w:val="18"/>
                <w:szCs w:val="18"/>
              </w:rPr>
              <w:t xml:space="preserve">Developing a strong grounding in number is essential so that all children develop the necessary building blocks to excel mathematically. Children should be able to count confidently, develop a deep understanding of the numbers to 10, the relationship between them and the patterns within those numbers. By providing frequent and varied opportunities to build and apply this understanding – such as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  </w:t>
            </w:r>
          </w:p>
        </w:tc>
      </w:tr>
      <w:tr w:rsidR="00662561" w14:paraId="128282D8" w14:textId="77777777" w:rsidTr="009D4372">
        <w:trPr>
          <w:trHeight w:val="1503"/>
        </w:trPr>
        <w:tc>
          <w:tcPr>
            <w:tcW w:w="2278" w:type="dxa"/>
            <w:shd w:val="clear" w:color="auto" w:fill="F2F2F2" w:themeFill="background1" w:themeFillShade="F2"/>
            <w:vAlign w:val="center"/>
          </w:tcPr>
          <w:p w14:paraId="1365BAEC" w14:textId="77777777" w:rsidR="00662561" w:rsidRPr="00662561" w:rsidRDefault="00662561" w:rsidP="00FD56B1">
            <w:pPr>
              <w:jc w:val="center"/>
              <w:rPr>
                <w:rFonts w:ascii="Arial" w:hAnsi="Arial" w:cs="Arial"/>
                <w:b/>
                <w:sz w:val="18"/>
                <w:szCs w:val="18"/>
              </w:rPr>
            </w:pPr>
            <w:r w:rsidRPr="00662561">
              <w:rPr>
                <w:rFonts w:ascii="Arial" w:hAnsi="Arial" w:cs="Arial"/>
                <w:b/>
                <w:sz w:val="18"/>
                <w:szCs w:val="18"/>
              </w:rPr>
              <w:t>Key Vocabulary</w:t>
            </w:r>
          </w:p>
        </w:tc>
        <w:tc>
          <w:tcPr>
            <w:tcW w:w="13741" w:type="dxa"/>
            <w:gridSpan w:val="3"/>
            <w:shd w:val="clear" w:color="auto" w:fill="F2F2F2" w:themeFill="background1" w:themeFillShade="F2"/>
            <w:vAlign w:val="center"/>
          </w:tcPr>
          <w:p w14:paraId="40C0B7BE" w14:textId="77777777" w:rsidR="00662561" w:rsidRPr="009D4372" w:rsidRDefault="009D4372" w:rsidP="009D4372">
            <w:pPr>
              <w:ind w:left="-1134" w:firstLine="1134"/>
              <w:rPr>
                <w:rFonts w:ascii="Arial" w:hAnsi="Arial" w:cs="Arial"/>
                <w:sz w:val="18"/>
                <w:szCs w:val="18"/>
              </w:rPr>
            </w:pPr>
            <w:r w:rsidRPr="009D4372">
              <w:rPr>
                <w:rFonts w:ascii="Arial" w:hAnsi="Arial" w:cs="Arial"/>
                <w:sz w:val="18"/>
                <w:szCs w:val="18"/>
              </w:rPr>
              <w:t xml:space="preserve">Number, number names, more than, less than, one more, one less, more, same, equals, lots, forwards, backwards, subitise, 5’s frame, 10’s frame, point, touch, move, </w:t>
            </w:r>
          </w:p>
          <w:p w14:paraId="3C55BCDB" w14:textId="77777777" w:rsidR="009D4372" w:rsidRDefault="009D4372" w:rsidP="009D4372">
            <w:pPr>
              <w:ind w:left="-1134" w:firstLine="1134"/>
              <w:rPr>
                <w:rFonts w:ascii="Arial" w:hAnsi="Arial" w:cs="Arial"/>
                <w:sz w:val="18"/>
                <w:szCs w:val="18"/>
              </w:rPr>
            </w:pPr>
            <w:r w:rsidRPr="009D4372">
              <w:rPr>
                <w:rFonts w:ascii="Arial" w:hAnsi="Arial" w:cs="Arial"/>
                <w:sz w:val="18"/>
                <w:szCs w:val="18"/>
              </w:rPr>
              <w:t>Balance, level, same, heavy, light, more, most, less, least, most, few, fewer, long, longer, longest, short, shorter, shortest, tall, taller, tallest, exactly</w:t>
            </w:r>
            <w:r>
              <w:rPr>
                <w:rFonts w:ascii="Arial" w:hAnsi="Arial" w:cs="Arial"/>
                <w:sz w:val="18"/>
                <w:szCs w:val="18"/>
              </w:rPr>
              <w:t xml:space="preserve"> (short </w:t>
            </w:r>
            <w:r w:rsidRPr="009D4372">
              <w:rPr>
                <w:rFonts w:ascii="Arial" w:hAnsi="Arial" w:cs="Arial"/>
                <w:sz w:val="18"/>
                <w:szCs w:val="18"/>
              </w:rPr>
              <w:t>for measuring</w:t>
            </w:r>
          </w:p>
          <w:p w14:paraId="403AE650" w14:textId="77777777" w:rsidR="009D4372" w:rsidRPr="009D4372" w:rsidRDefault="009D4372" w:rsidP="009D4372">
            <w:pPr>
              <w:ind w:left="-1134" w:firstLine="1134"/>
              <w:rPr>
                <w:rFonts w:ascii="Arial" w:hAnsi="Arial" w:cs="Arial"/>
                <w:sz w:val="18"/>
                <w:szCs w:val="18"/>
              </w:rPr>
            </w:pPr>
            <w:r w:rsidRPr="009D4372">
              <w:rPr>
                <w:rFonts w:ascii="Arial" w:hAnsi="Arial" w:cs="Arial"/>
                <w:sz w:val="18"/>
                <w:szCs w:val="18"/>
              </w:rPr>
              <w:t>all lengths, tall is for height, long is length) high, low, full, empty, ha</w:t>
            </w:r>
            <w:r>
              <w:rPr>
                <w:rFonts w:ascii="Arial" w:hAnsi="Arial" w:cs="Arial"/>
                <w:sz w:val="18"/>
                <w:szCs w:val="18"/>
              </w:rPr>
              <w:t xml:space="preserve">lf </w:t>
            </w:r>
            <w:r w:rsidRPr="009D4372">
              <w:rPr>
                <w:rFonts w:ascii="Arial" w:hAnsi="Arial" w:cs="Arial"/>
                <w:sz w:val="18"/>
                <w:szCs w:val="18"/>
              </w:rPr>
              <w:t>empty/half full, Forwards, backwards, left, right, next to, beside, on top, underneath, in front of,</w:t>
            </w:r>
          </w:p>
          <w:p w14:paraId="2EA27337" w14:textId="77777777" w:rsidR="009D4372" w:rsidRDefault="009D4372" w:rsidP="009D4372">
            <w:pPr>
              <w:ind w:left="-1134" w:firstLine="1134"/>
              <w:rPr>
                <w:rFonts w:ascii="Arial" w:hAnsi="Arial" w:cs="Arial"/>
                <w:sz w:val="18"/>
                <w:szCs w:val="18"/>
              </w:rPr>
            </w:pPr>
            <w:r w:rsidRPr="009D4372">
              <w:rPr>
                <w:rFonts w:ascii="Arial" w:hAnsi="Arial" w:cs="Arial"/>
                <w:sz w:val="18"/>
                <w:szCs w:val="18"/>
              </w:rPr>
              <w:t xml:space="preserve">behind, first, then, after, before, morning, afternoon, evening, night time, earlier, later, too late, too soon, in a minute, Shape names (2D square, circle, triangle, rectangle, </w:t>
            </w:r>
          </w:p>
          <w:p w14:paraId="292ACAE4" w14:textId="77777777" w:rsidR="009D4372" w:rsidRPr="009D4372" w:rsidRDefault="009D4372" w:rsidP="009D4372">
            <w:pPr>
              <w:ind w:left="-1134" w:firstLine="1134"/>
              <w:rPr>
                <w:rFonts w:ascii="Arial" w:hAnsi="Arial" w:cs="Arial"/>
                <w:sz w:val="18"/>
                <w:szCs w:val="18"/>
              </w:rPr>
            </w:pPr>
            <w:r w:rsidRPr="009D4372">
              <w:rPr>
                <w:rFonts w:ascii="Arial" w:hAnsi="Arial" w:cs="Arial"/>
                <w:sz w:val="18"/>
                <w:szCs w:val="18"/>
              </w:rPr>
              <w:t>oval, semi-circle</w:t>
            </w:r>
            <w:r>
              <w:rPr>
                <w:rFonts w:ascii="Arial" w:hAnsi="Arial" w:cs="Arial"/>
                <w:sz w:val="18"/>
                <w:szCs w:val="18"/>
              </w:rPr>
              <w:t>, rhombus (</w:t>
            </w:r>
            <w:r w:rsidRPr="009D4372">
              <w:rPr>
                <w:rFonts w:ascii="Arial" w:hAnsi="Arial" w:cs="Arial"/>
                <w:sz w:val="18"/>
                <w:szCs w:val="18"/>
              </w:rPr>
              <w:t>not a diamond)</w:t>
            </w:r>
            <w:r>
              <w:rPr>
                <w:rFonts w:ascii="Arial" w:hAnsi="Arial" w:cs="Arial"/>
                <w:sz w:val="18"/>
                <w:szCs w:val="18"/>
              </w:rPr>
              <w:t>,</w:t>
            </w:r>
            <w:r w:rsidRPr="009D4372">
              <w:rPr>
                <w:rFonts w:ascii="Arial" w:hAnsi="Arial" w:cs="Arial"/>
                <w:sz w:val="18"/>
                <w:szCs w:val="18"/>
              </w:rPr>
              <w:t xml:space="preserve"> corners, sides, straight, curved, 3D cone, sphere, cylinder, cube, cuboid – sides, corners, edges, faces, flat, curved, round.</w:t>
            </w:r>
          </w:p>
          <w:p w14:paraId="69B6525C" w14:textId="77777777" w:rsidR="009D4372" w:rsidRPr="009D4372" w:rsidRDefault="009D4372" w:rsidP="009D4372">
            <w:pPr>
              <w:ind w:left="-1134" w:firstLine="1134"/>
              <w:rPr>
                <w:rFonts w:ascii="Arial" w:hAnsi="Arial" w:cs="Arial"/>
                <w:sz w:val="18"/>
                <w:szCs w:val="18"/>
              </w:rPr>
            </w:pPr>
            <w:r w:rsidRPr="009D4372">
              <w:rPr>
                <w:rFonts w:ascii="Arial" w:hAnsi="Arial" w:cs="Arial"/>
                <w:sz w:val="18"/>
                <w:szCs w:val="18"/>
              </w:rPr>
              <w:t>pattern, repeating, colour, shape, size, stripes, spots, copy, continue</w:t>
            </w:r>
          </w:p>
        </w:tc>
      </w:tr>
      <w:tr w:rsidR="00662561" w14:paraId="34295202" w14:textId="77777777" w:rsidTr="00730BC0">
        <w:trPr>
          <w:trHeight w:val="5281"/>
        </w:trPr>
        <w:tc>
          <w:tcPr>
            <w:tcW w:w="2278" w:type="dxa"/>
            <w:shd w:val="clear" w:color="auto" w:fill="E2EFD9" w:themeFill="accent6" w:themeFillTint="33"/>
          </w:tcPr>
          <w:p w14:paraId="33E24FC4" w14:textId="77777777" w:rsidR="00662561" w:rsidRDefault="00662561" w:rsidP="00FD56B1">
            <w:pPr>
              <w:jc w:val="center"/>
              <w:rPr>
                <w:rFonts w:ascii="Arial" w:hAnsi="Arial" w:cs="Arial"/>
                <w:b/>
                <w:sz w:val="18"/>
                <w:szCs w:val="18"/>
              </w:rPr>
            </w:pPr>
            <w:bookmarkStart w:id="1" w:name="OLE_LINK7"/>
          </w:p>
          <w:p w14:paraId="0C1AEDFE" w14:textId="77777777" w:rsidR="00662561" w:rsidRPr="00662561" w:rsidRDefault="00662561" w:rsidP="00FD56B1">
            <w:pPr>
              <w:jc w:val="center"/>
              <w:rPr>
                <w:rFonts w:ascii="Arial" w:hAnsi="Arial" w:cs="Arial"/>
                <w:b/>
                <w:sz w:val="18"/>
                <w:szCs w:val="18"/>
              </w:rPr>
            </w:pPr>
            <w:r w:rsidRPr="00662561">
              <w:rPr>
                <w:rFonts w:ascii="Arial" w:hAnsi="Arial" w:cs="Arial"/>
                <w:b/>
                <w:sz w:val="18"/>
                <w:szCs w:val="18"/>
              </w:rPr>
              <w:t>Implementation</w:t>
            </w:r>
          </w:p>
          <w:p w14:paraId="0028F04F" w14:textId="77777777" w:rsidR="00662561" w:rsidRDefault="00662561" w:rsidP="00FD56B1">
            <w:pPr>
              <w:rPr>
                <w:rFonts w:ascii="Arial" w:hAnsi="Arial" w:cs="Arial"/>
                <w:sz w:val="18"/>
                <w:szCs w:val="18"/>
              </w:rPr>
            </w:pPr>
          </w:p>
          <w:p w14:paraId="3D97C1AB" w14:textId="77777777" w:rsidR="00662561" w:rsidRPr="00662561" w:rsidRDefault="00662561" w:rsidP="00FD56B1">
            <w:pPr>
              <w:rPr>
                <w:rFonts w:ascii="Arial" w:hAnsi="Arial" w:cs="Arial"/>
                <w:sz w:val="18"/>
                <w:szCs w:val="18"/>
              </w:rPr>
            </w:pPr>
            <w:r w:rsidRPr="00662561">
              <w:rPr>
                <w:rFonts w:ascii="Arial" w:hAnsi="Arial" w:cs="Arial"/>
                <w:sz w:val="18"/>
                <w:szCs w:val="18"/>
              </w:rPr>
              <w:t>Maths knowledge and understanding is developed throughout the year through:-</w:t>
            </w:r>
          </w:p>
          <w:p w14:paraId="01ED9518" w14:textId="77777777" w:rsidR="00662561" w:rsidRPr="00662561" w:rsidRDefault="00662561" w:rsidP="00FD56B1">
            <w:pPr>
              <w:rPr>
                <w:rFonts w:ascii="Arial" w:hAnsi="Arial" w:cs="Arial"/>
                <w:sz w:val="18"/>
                <w:szCs w:val="18"/>
              </w:rPr>
            </w:pPr>
          </w:p>
          <w:p w14:paraId="127D5EA9" w14:textId="77777777" w:rsidR="00662561" w:rsidRPr="00662561" w:rsidRDefault="00662561" w:rsidP="00FD56B1">
            <w:pPr>
              <w:rPr>
                <w:rFonts w:ascii="Arial" w:hAnsi="Arial" w:cs="Arial"/>
                <w:sz w:val="18"/>
                <w:szCs w:val="18"/>
              </w:rPr>
            </w:pPr>
            <w:r>
              <w:rPr>
                <w:rFonts w:ascii="Arial" w:hAnsi="Arial" w:cs="Arial"/>
                <w:sz w:val="18"/>
                <w:szCs w:val="18"/>
              </w:rPr>
              <w:t xml:space="preserve">- </w:t>
            </w:r>
            <w:r w:rsidRPr="00662561">
              <w:rPr>
                <w:rFonts w:ascii="Arial" w:hAnsi="Arial" w:cs="Arial"/>
                <w:sz w:val="18"/>
                <w:szCs w:val="18"/>
              </w:rPr>
              <w:t>Counting stories, songs and rhymes</w:t>
            </w:r>
          </w:p>
          <w:p w14:paraId="6EA541ED" w14:textId="77777777" w:rsidR="00662561" w:rsidRPr="00662561" w:rsidRDefault="00662561" w:rsidP="00FD56B1">
            <w:pPr>
              <w:rPr>
                <w:rFonts w:ascii="Arial" w:hAnsi="Arial" w:cs="Arial"/>
                <w:sz w:val="18"/>
                <w:szCs w:val="18"/>
              </w:rPr>
            </w:pPr>
            <w:r>
              <w:rPr>
                <w:rFonts w:ascii="Arial" w:hAnsi="Arial" w:cs="Arial"/>
                <w:sz w:val="18"/>
                <w:szCs w:val="18"/>
              </w:rPr>
              <w:t xml:space="preserve">- </w:t>
            </w:r>
            <w:r w:rsidRPr="00662561">
              <w:rPr>
                <w:rFonts w:ascii="Arial" w:hAnsi="Arial" w:cs="Arial"/>
                <w:sz w:val="18"/>
                <w:szCs w:val="18"/>
              </w:rPr>
              <w:t>Numbers/shapes/patterns</w:t>
            </w:r>
            <w:r>
              <w:rPr>
                <w:rFonts w:ascii="Arial" w:hAnsi="Arial" w:cs="Arial"/>
                <w:sz w:val="18"/>
                <w:szCs w:val="18"/>
              </w:rPr>
              <w:t xml:space="preserve"> </w:t>
            </w:r>
            <w:r w:rsidRPr="00662561">
              <w:rPr>
                <w:rFonts w:ascii="Arial" w:hAnsi="Arial" w:cs="Arial"/>
                <w:sz w:val="18"/>
                <w:szCs w:val="18"/>
              </w:rPr>
              <w:t>in the environment</w:t>
            </w:r>
          </w:p>
          <w:p w14:paraId="54DF0B58" w14:textId="77777777" w:rsidR="00662561" w:rsidRPr="00662561" w:rsidRDefault="00662561" w:rsidP="00FD56B1">
            <w:pPr>
              <w:rPr>
                <w:rFonts w:ascii="Arial" w:hAnsi="Arial" w:cs="Arial"/>
                <w:sz w:val="18"/>
                <w:szCs w:val="18"/>
              </w:rPr>
            </w:pPr>
          </w:p>
          <w:p w14:paraId="0BC31EB1" w14:textId="77777777" w:rsidR="00662561" w:rsidRPr="00662561" w:rsidRDefault="00662561" w:rsidP="00FD56B1">
            <w:pPr>
              <w:rPr>
                <w:rFonts w:ascii="Arial" w:hAnsi="Arial" w:cs="Arial"/>
                <w:sz w:val="18"/>
                <w:szCs w:val="18"/>
              </w:rPr>
            </w:pPr>
            <w:r w:rsidRPr="00662561">
              <w:rPr>
                <w:rFonts w:ascii="Arial" w:hAnsi="Arial" w:cs="Arial"/>
                <w:sz w:val="18"/>
                <w:szCs w:val="18"/>
              </w:rPr>
              <w:t>Daily opportunities in continuous provision:-</w:t>
            </w:r>
          </w:p>
          <w:p w14:paraId="577D191B" w14:textId="77777777" w:rsidR="00662561" w:rsidRPr="00662561" w:rsidRDefault="00662561" w:rsidP="00FD56B1">
            <w:pPr>
              <w:pStyle w:val="ListParagraph"/>
              <w:numPr>
                <w:ilvl w:val="0"/>
                <w:numId w:val="4"/>
              </w:numPr>
              <w:spacing w:after="0" w:line="240" w:lineRule="auto"/>
              <w:rPr>
                <w:rFonts w:ascii="Arial" w:hAnsi="Arial" w:cs="Arial"/>
                <w:sz w:val="18"/>
                <w:szCs w:val="18"/>
              </w:rPr>
            </w:pPr>
            <w:r w:rsidRPr="00662561">
              <w:rPr>
                <w:rFonts w:ascii="Arial" w:hAnsi="Arial" w:cs="Arial"/>
                <w:sz w:val="18"/>
                <w:szCs w:val="18"/>
              </w:rPr>
              <w:t>Maths area</w:t>
            </w:r>
          </w:p>
          <w:p w14:paraId="75391279" w14:textId="77777777" w:rsidR="00662561" w:rsidRPr="00662561" w:rsidRDefault="00662561" w:rsidP="00FD56B1">
            <w:pPr>
              <w:pStyle w:val="ListParagraph"/>
              <w:numPr>
                <w:ilvl w:val="0"/>
                <w:numId w:val="4"/>
              </w:numPr>
              <w:spacing w:after="0" w:line="240" w:lineRule="auto"/>
              <w:rPr>
                <w:rFonts w:ascii="Arial" w:hAnsi="Arial" w:cs="Arial"/>
                <w:sz w:val="18"/>
                <w:szCs w:val="18"/>
              </w:rPr>
            </w:pPr>
            <w:r w:rsidRPr="00662561">
              <w:rPr>
                <w:rFonts w:ascii="Arial" w:hAnsi="Arial" w:cs="Arial"/>
                <w:sz w:val="18"/>
                <w:szCs w:val="18"/>
              </w:rPr>
              <w:t>Sand area</w:t>
            </w:r>
          </w:p>
          <w:p w14:paraId="29869ADA" w14:textId="77777777" w:rsidR="00662561" w:rsidRPr="00662561" w:rsidRDefault="00662561" w:rsidP="00FD56B1">
            <w:pPr>
              <w:pStyle w:val="ListParagraph"/>
              <w:numPr>
                <w:ilvl w:val="0"/>
                <w:numId w:val="4"/>
              </w:numPr>
              <w:spacing w:after="0" w:line="240" w:lineRule="auto"/>
              <w:rPr>
                <w:rFonts w:ascii="Arial" w:hAnsi="Arial" w:cs="Arial"/>
                <w:sz w:val="18"/>
                <w:szCs w:val="18"/>
              </w:rPr>
            </w:pPr>
            <w:r w:rsidRPr="00662561">
              <w:rPr>
                <w:rFonts w:ascii="Arial" w:hAnsi="Arial" w:cs="Arial"/>
                <w:sz w:val="18"/>
                <w:szCs w:val="18"/>
              </w:rPr>
              <w:t>Water area</w:t>
            </w:r>
          </w:p>
          <w:p w14:paraId="2BEF7071" w14:textId="77777777" w:rsidR="00662561" w:rsidRPr="00662561" w:rsidRDefault="00662561" w:rsidP="00FD56B1">
            <w:pPr>
              <w:pStyle w:val="ListParagraph"/>
              <w:numPr>
                <w:ilvl w:val="0"/>
                <w:numId w:val="4"/>
              </w:numPr>
              <w:spacing w:after="0" w:line="240" w:lineRule="auto"/>
              <w:rPr>
                <w:rFonts w:ascii="Arial" w:hAnsi="Arial" w:cs="Arial"/>
                <w:sz w:val="18"/>
                <w:szCs w:val="18"/>
              </w:rPr>
            </w:pPr>
            <w:r w:rsidRPr="00662561">
              <w:rPr>
                <w:rFonts w:ascii="Arial" w:hAnsi="Arial" w:cs="Arial"/>
                <w:sz w:val="18"/>
                <w:szCs w:val="18"/>
              </w:rPr>
              <w:t xml:space="preserve">Outdoor learning </w:t>
            </w:r>
          </w:p>
          <w:p w14:paraId="1BB97153" w14:textId="77777777" w:rsidR="00662561" w:rsidRPr="00662561" w:rsidRDefault="00662561" w:rsidP="00FD56B1">
            <w:pPr>
              <w:pStyle w:val="ListParagraph"/>
              <w:numPr>
                <w:ilvl w:val="0"/>
                <w:numId w:val="4"/>
              </w:numPr>
              <w:spacing w:after="0" w:line="240" w:lineRule="auto"/>
              <w:rPr>
                <w:rFonts w:ascii="Arial" w:hAnsi="Arial" w:cs="Arial"/>
                <w:sz w:val="18"/>
                <w:szCs w:val="18"/>
              </w:rPr>
            </w:pPr>
            <w:r w:rsidRPr="00662561">
              <w:rPr>
                <w:rFonts w:ascii="Arial" w:hAnsi="Arial" w:cs="Arial"/>
                <w:sz w:val="18"/>
                <w:szCs w:val="18"/>
              </w:rPr>
              <w:t>Light table</w:t>
            </w:r>
          </w:p>
          <w:p w14:paraId="343D4190" w14:textId="77777777" w:rsidR="00662561" w:rsidRPr="00662561" w:rsidRDefault="00662561" w:rsidP="00FD56B1">
            <w:pPr>
              <w:pStyle w:val="ListParagraph"/>
              <w:numPr>
                <w:ilvl w:val="0"/>
                <w:numId w:val="4"/>
              </w:numPr>
              <w:spacing w:after="0" w:line="240" w:lineRule="auto"/>
              <w:rPr>
                <w:rFonts w:ascii="Arial" w:hAnsi="Arial" w:cs="Arial"/>
                <w:sz w:val="18"/>
                <w:szCs w:val="18"/>
              </w:rPr>
            </w:pPr>
            <w:r w:rsidRPr="00662561">
              <w:rPr>
                <w:rFonts w:ascii="Arial" w:hAnsi="Arial" w:cs="Arial"/>
                <w:sz w:val="18"/>
                <w:szCs w:val="18"/>
              </w:rPr>
              <w:t>Registers</w:t>
            </w:r>
          </w:p>
          <w:p w14:paraId="2D0904EF" w14:textId="77777777" w:rsidR="00662561" w:rsidRPr="00662561" w:rsidRDefault="00662561" w:rsidP="00FD56B1">
            <w:pPr>
              <w:pStyle w:val="ListParagraph"/>
              <w:numPr>
                <w:ilvl w:val="0"/>
                <w:numId w:val="4"/>
              </w:numPr>
              <w:spacing w:after="0" w:line="240" w:lineRule="auto"/>
              <w:rPr>
                <w:rFonts w:ascii="Arial" w:hAnsi="Arial" w:cs="Arial"/>
                <w:sz w:val="18"/>
                <w:szCs w:val="18"/>
              </w:rPr>
            </w:pPr>
            <w:r w:rsidRPr="00662561">
              <w:rPr>
                <w:rFonts w:ascii="Arial" w:hAnsi="Arial" w:cs="Arial"/>
                <w:sz w:val="18"/>
                <w:szCs w:val="18"/>
              </w:rPr>
              <w:t>Timetable</w:t>
            </w:r>
          </w:p>
        </w:tc>
        <w:tc>
          <w:tcPr>
            <w:tcW w:w="4580" w:type="dxa"/>
            <w:shd w:val="clear" w:color="auto" w:fill="FFF2CC" w:themeFill="accent4" w:themeFillTint="33"/>
          </w:tcPr>
          <w:p w14:paraId="4E0F1393" w14:textId="77777777" w:rsidR="00662561" w:rsidRPr="009D4372" w:rsidRDefault="00662561" w:rsidP="00FD56B1">
            <w:pPr>
              <w:jc w:val="center"/>
              <w:rPr>
                <w:rFonts w:ascii="Arial" w:hAnsi="Arial" w:cs="Arial"/>
                <w:sz w:val="18"/>
                <w:szCs w:val="18"/>
              </w:rPr>
            </w:pPr>
            <w:r w:rsidRPr="009D4372">
              <w:rPr>
                <w:rFonts w:ascii="Arial" w:hAnsi="Arial" w:cs="Arial"/>
                <w:sz w:val="18"/>
                <w:szCs w:val="18"/>
              </w:rPr>
              <w:t>I am beginning to take part in finger rhymes with numbers.</w:t>
            </w:r>
          </w:p>
          <w:p w14:paraId="336EC492" w14:textId="77777777" w:rsidR="00662561" w:rsidRPr="009D4372" w:rsidRDefault="00662561" w:rsidP="00FD56B1">
            <w:pPr>
              <w:jc w:val="center"/>
              <w:rPr>
                <w:rFonts w:ascii="Arial" w:hAnsi="Arial" w:cs="Arial"/>
                <w:sz w:val="18"/>
                <w:szCs w:val="18"/>
              </w:rPr>
            </w:pPr>
            <w:r w:rsidRPr="009D4372">
              <w:rPr>
                <w:rFonts w:ascii="Arial" w:hAnsi="Arial" w:cs="Arial"/>
                <w:sz w:val="18"/>
                <w:szCs w:val="18"/>
              </w:rPr>
              <w:t>I am beginning to react to changes of amount in a group of up to three items.</w:t>
            </w:r>
          </w:p>
          <w:p w14:paraId="3B77EA88" w14:textId="77777777" w:rsidR="00662561" w:rsidRPr="009D4372" w:rsidRDefault="00662561" w:rsidP="00FD56B1">
            <w:pPr>
              <w:jc w:val="center"/>
              <w:rPr>
                <w:rFonts w:ascii="Arial" w:hAnsi="Arial" w:cs="Arial"/>
                <w:sz w:val="18"/>
                <w:szCs w:val="18"/>
              </w:rPr>
            </w:pPr>
            <w:r w:rsidRPr="009D4372">
              <w:rPr>
                <w:rFonts w:ascii="Arial" w:hAnsi="Arial" w:cs="Arial"/>
                <w:sz w:val="18"/>
                <w:szCs w:val="18"/>
              </w:rPr>
              <w:t>I am beginning to compare amounts, saying ‘lots’, ‘more’ and ‘same’.</w:t>
            </w:r>
          </w:p>
          <w:p w14:paraId="026D46EA" w14:textId="77777777" w:rsidR="00662561" w:rsidRPr="009D4372" w:rsidRDefault="00662561" w:rsidP="00FD56B1">
            <w:pPr>
              <w:jc w:val="center"/>
              <w:rPr>
                <w:rFonts w:ascii="Arial" w:hAnsi="Arial" w:cs="Arial"/>
                <w:sz w:val="18"/>
                <w:szCs w:val="18"/>
              </w:rPr>
            </w:pPr>
            <w:r w:rsidRPr="009D4372">
              <w:rPr>
                <w:rFonts w:ascii="Arial" w:hAnsi="Arial" w:cs="Arial"/>
                <w:sz w:val="18"/>
                <w:szCs w:val="18"/>
              </w:rPr>
              <w:t>I am beginning to develop counting-like behaviour, such as making sounds, pointing or saying some numbers in sequence.</w:t>
            </w:r>
          </w:p>
          <w:p w14:paraId="35463AE0" w14:textId="77777777" w:rsidR="00662561" w:rsidRPr="009D4372" w:rsidRDefault="00662561" w:rsidP="00FD56B1">
            <w:pPr>
              <w:jc w:val="center"/>
              <w:rPr>
                <w:rFonts w:ascii="Arial" w:hAnsi="Arial" w:cs="Arial"/>
                <w:sz w:val="18"/>
                <w:szCs w:val="18"/>
              </w:rPr>
            </w:pPr>
            <w:r w:rsidRPr="009D4372">
              <w:rPr>
                <w:rFonts w:ascii="Arial" w:hAnsi="Arial" w:cs="Arial"/>
                <w:sz w:val="18"/>
                <w:szCs w:val="18"/>
              </w:rPr>
              <w:t>I am beginning to count in everyday contexts, sometimes skipping numbers – ‘1-2-3-5’</w:t>
            </w:r>
          </w:p>
          <w:p w14:paraId="624D823C" w14:textId="77777777" w:rsidR="00662561" w:rsidRPr="009D4372" w:rsidRDefault="00662561" w:rsidP="00FD56B1">
            <w:pPr>
              <w:jc w:val="center"/>
              <w:rPr>
                <w:rFonts w:ascii="Arial" w:hAnsi="Arial" w:cs="Arial"/>
                <w:sz w:val="18"/>
                <w:szCs w:val="18"/>
              </w:rPr>
            </w:pPr>
            <w:r w:rsidRPr="009D4372">
              <w:rPr>
                <w:rFonts w:ascii="Arial" w:hAnsi="Arial" w:cs="Arial"/>
                <w:sz w:val="18"/>
                <w:szCs w:val="18"/>
              </w:rPr>
              <w:t>I am beginning to complete inset puzzles.</w:t>
            </w:r>
          </w:p>
          <w:p w14:paraId="528A26FD" w14:textId="77777777" w:rsidR="00662561" w:rsidRPr="009D4372" w:rsidRDefault="00662561" w:rsidP="00FD56B1">
            <w:pPr>
              <w:jc w:val="center"/>
              <w:rPr>
                <w:rFonts w:ascii="Arial" w:hAnsi="Arial" w:cs="Arial"/>
                <w:sz w:val="18"/>
                <w:szCs w:val="18"/>
              </w:rPr>
            </w:pPr>
            <w:r w:rsidRPr="009D4372">
              <w:rPr>
                <w:rFonts w:ascii="Arial" w:hAnsi="Arial" w:cs="Arial"/>
                <w:sz w:val="18"/>
                <w:szCs w:val="18"/>
              </w:rPr>
              <w:t>I am beginning to compare sizes, weights etc, using gestures and language – ‘bigger/little/smaller’, ‘high/low’, ‘tall’, ‘heavy’.</w:t>
            </w:r>
          </w:p>
          <w:p w14:paraId="1906A708" w14:textId="77777777" w:rsidR="00662561" w:rsidRPr="009D4372" w:rsidRDefault="00662561" w:rsidP="00FD56B1">
            <w:pPr>
              <w:jc w:val="center"/>
              <w:rPr>
                <w:rFonts w:ascii="Arial" w:hAnsi="Arial" w:cs="Arial"/>
                <w:sz w:val="18"/>
                <w:szCs w:val="18"/>
              </w:rPr>
            </w:pPr>
            <w:r w:rsidRPr="009D4372">
              <w:rPr>
                <w:rFonts w:ascii="Arial" w:hAnsi="Arial" w:cs="Arial"/>
                <w:sz w:val="18"/>
                <w:szCs w:val="18"/>
              </w:rPr>
              <w:t>I am beginning to notice patterns and arrange things in patterns.</w:t>
            </w:r>
          </w:p>
          <w:p w14:paraId="2F429FB2" w14:textId="77777777" w:rsidR="00662561" w:rsidRPr="009D4372" w:rsidRDefault="00662561" w:rsidP="00FD56B1">
            <w:pPr>
              <w:jc w:val="center"/>
              <w:rPr>
                <w:rFonts w:ascii="Arial" w:hAnsi="Arial" w:cs="Arial"/>
                <w:sz w:val="18"/>
                <w:szCs w:val="18"/>
              </w:rPr>
            </w:pPr>
            <w:r w:rsidRPr="009D4372">
              <w:rPr>
                <w:rFonts w:ascii="Arial" w:hAnsi="Arial" w:cs="Arial"/>
                <w:sz w:val="18"/>
                <w:szCs w:val="18"/>
              </w:rPr>
              <w:t>I am beginning to subitise (up to three)</w:t>
            </w:r>
          </w:p>
          <w:p w14:paraId="29F53593" w14:textId="77777777" w:rsidR="00662561" w:rsidRPr="009D4372" w:rsidRDefault="00662561" w:rsidP="00FD56B1">
            <w:pPr>
              <w:jc w:val="center"/>
              <w:rPr>
                <w:rFonts w:ascii="Arial" w:hAnsi="Arial" w:cs="Arial"/>
                <w:sz w:val="18"/>
                <w:szCs w:val="18"/>
              </w:rPr>
            </w:pPr>
            <w:r w:rsidRPr="009D4372">
              <w:rPr>
                <w:rFonts w:ascii="Arial" w:hAnsi="Arial" w:cs="Arial"/>
                <w:sz w:val="18"/>
                <w:szCs w:val="18"/>
              </w:rPr>
              <w:t>I am beginning to say one number for each item in order: 1,2,3,4,5</w:t>
            </w:r>
          </w:p>
          <w:p w14:paraId="3F150DF0" w14:textId="77777777" w:rsidR="00662561" w:rsidRPr="009D4372" w:rsidRDefault="00662561" w:rsidP="00FD56B1">
            <w:pPr>
              <w:jc w:val="center"/>
              <w:rPr>
                <w:rFonts w:ascii="Arial" w:hAnsi="Arial" w:cs="Arial"/>
                <w:sz w:val="18"/>
                <w:szCs w:val="18"/>
              </w:rPr>
            </w:pPr>
            <w:r w:rsidRPr="009D4372">
              <w:rPr>
                <w:rFonts w:ascii="Arial" w:hAnsi="Arial" w:cs="Arial"/>
                <w:sz w:val="18"/>
                <w:szCs w:val="18"/>
              </w:rPr>
              <w:t>I am beginning to know that the last number reached when counting in a small set of objects tells you how many there are in total (‘cardinal principle’)</w:t>
            </w:r>
          </w:p>
          <w:p w14:paraId="25C4793F" w14:textId="77777777" w:rsidR="00662561" w:rsidRPr="009D4372" w:rsidRDefault="00662561" w:rsidP="00FD56B1">
            <w:pPr>
              <w:jc w:val="center"/>
              <w:rPr>
                <w:rFonts w:ascii="Arial" w:hAnsi="Arial" w:cs="Arial"/>
                <w:sz w:val="18"/>
                <w:szCs w:val="18"/>
              </w:rPr>
            </w:pPr>
            <w:r w:rsidRPr="009D4372">
              <w:rPr>
                <w:rFonts w:ascii="Arial" w:hAnsi="Arial" w:cs="Arial"/>
                <w:sz w:val="18"/>
                <w:szCs w:val="18"/>
              </w:rPr>
              <w:t>I am beginning to experiment with my own symbols and marks as well as numerals.</w:t>
            </w:r>
          </w:p>
        </w:tc>
        <w:tc>
          <w:tcPr>
            <w:tcW w:w="4580" w:type="dxa"/>
            <w:shd w:val="clear" w:color="auto" w:fill="FBE4D5" w:themeFill="accent2" w:themeFillTint="33"/>
          </w:tcPr>
          <w:p w14:paraId="7D6C1D2E"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am beginning to recite numbers past 5.</w:t>
            </w:r>
          </w:p>
          <w:p w14:paraId="37A86FDD"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am beginning to show ‘finger numbers’ up to 5.</w:t>
            </w:r>
          </w:p>
          <w:p w14:paraId="53D83864"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am beginning to link numerals to amounts: for example, showing the right number of objects to match the numeral up to 5.</w:t>
            </w:r>
          </w:p>
          <w:p w14:paraId="28F83CA1"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am developing my knowledge in solving real world mathematical problems with numbers up to 5.</w:t>
            </w:r>
          </w:p>
          <w:p w14:paraId="563AC055"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am able to compare quantities using language: ‘more than’, ‘fewer than’</w:t>
            </w:r>
          </w:p>
          <w:p w14:paraId="26F16089"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am developing my knowledge and vocabulary about 2D and 3D shapes. For example circles, rectangles, squares, triangles. Cone, cylinder, sphere, cube and cuboid. I am beginning to talk about shapes using informal and mathematical language: ‘sides’, ‘corners’, ‘straight’, ‘flat’, ‘round’</w:t>
            </w:r>
          </w:p>
          <w:p w14:paraId="15113194"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am developing my knowledge and understanding of position through words alone (no pointing)</w:t>
            </w:r>
          </w:p>
          <w:p w14:paraId="4FA7AB05"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am able to describe a familiar route.</w:t>
            </w:r>
          </w:p>
          <w:p w14:paraId="6E58B7C1"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 xml:space="preserve">I am developing my language and can talk about and identify patterns around me e.g. stripes on clothes. Designs on rugs and wallpaper. I am able to use informal language like ‘pointy’, ‘spotty’, ‘blobs’, </w:t>
            </w:r>
            <w:r w:rsidR="00FD56B1" w:rsidRPr="00662561">
              <w:rPr>
                <w:rFonts w:ascii="Arial" w:hAnsi="Arial" w:cs="Arial"/>
                <w:sz w:val="18"/>
                <w:szCs w:val="18"/>
              </w:rPr>
              <w:t>etc.</w:t>
            </w:r>
          </w:p>
          <w:p w14:paraId="5C8E5841"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am beginning to experiment with my own symbols and marks as well as numerals.</w:t>
            </w:r>
          </w:p>
        </w:tc>
        <w:tc>
          <w:tcPr>
            <w:tcW w:w="4581" w:type="dxa"/>
            <w:shd w:val="clear" w:color="auto" w:fill="DEEAF6" w:themeFill="accent1" w:themeFillTint="33"/>
          </w:tcPr>
          <w:p w14:paraId="5BDC9A3E"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can count objects, actions and sounds</w:t>
            </w:r>
          </w:p>
          <w:p w14:paraId="39161431"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can count to 10</w:t>
            </w:r>
          </w:p>
          <w:p w14:paraId="1F116336"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can compare quantities using language: ‘more than’, ‘fewer than’ and ‘one more’, ‘one less’</w:t>
            </w:r>
          </w:p>
          <w:p w14:paraId="7917C610"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can subitise up to six (spots on a dice, objects on a 5 frame)</w:t>
            </w:r>
          </w:p>
          <w:p w14:paraId="20163D8A"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can links some numerals with its cardinal number value.</w:t>
            </w:r>
          </w:p>
          <w:p w14:paraId="10439600"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can explore the composition of numbers to 5.</w:t>
            </w:r>
          </w:p>
          <w:p w14:paraId="0BDE40B1"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can discuss routes and locations, using words like ‘in front of’ and ‘behind’.</w:t>
            </w:r>
          </w:p>
          <w:p w14:paraId="68646CBD"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have knowledge and vocabulary about 2D and 3D shapes. For example circles, rectangles, squares, triangles. Cone, cylinder, sphere, cube and cuboid. I am beginning to talk about shapes using informal and mathematical language: ‘sides’, ‘corners’, ‘straight’, ‘flat’, ‘round’</w:t>
            </w:r>
          </w:p>
          <w:p w14:paraId="6FAC6F77"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can make comparisons between objects relating to size, length, weight and capacity.</w:t>
            </w:r>
          </w:p>
          <w:p w14:paraId="453D1C25"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can copy and continue a repeating pattern</w:t>
            </w:r>
          </w:p>
          <w:p w14:paraId="546D9148"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can compare length, weight and capacity</w:t>
            </w:r>
          </w:p>
          <w:p w14:paraId="0A6B48D5" w14:textId="77777777" w:rsidR="00662561" w:rsidRPr="00662561" w:rsidRDefault="00662561" w:rsidP="00FD56B1">
            <w:pPr>
              <w:jc w:val="center"/>
              <w:rPr>
                <w:rFonts w:ascii="Arial" w:hAnsi="Arial" w:cs="Arial"/>
                <w:sz w:val="18"/>
                <w:szCs w:val="18"/>
              </w:rPr>
            </w:pPr>
            <w:r w:rsidRPr="00662561">
              <w:rPr>
                <w:rFonts w:ascii="Arial" w:hAnsi="Arial" w:cs="Arial"/>
                <w:sz w:val="18"/>
                <w:szCs w:val="18"/>
              </w:rPr>
              <w:t>I am beginning to experiment with my own symbols and marks as well as numerals.</w:t>
            </w:r>
          </w:p>
          <w:p w14:paraId="50D5C668" w14:textId="77777777" w:rsidR="00662561" w:rsidRPr="00662561" w:rsidRDefault="00662561" w:rsidP="00FD56B1">
            <w:pPr>
              <w:jc w:val="center"/>
              <w:rPr>
                <w:rFonts w:ascii="Arial" w:hAnsi="Arial" w:cs="Arial"/>
                <w:sz w:val="18"/>
                <w:szCs w:val="18"/>
              </w:rPr>
            </w:pPr>
          </w:p>
        </w:tc>
      </w:tr>
      <w:bookmarkEnd w:id="0"/>
      <w:bookmarkEnd w:id="1"/>
    </w:tbl>
    <w:p w14:paraId="303BE27B" w14:textId="77777777" w:rsidR="00C64281" w:rsidRDefault="00C64281"/>
    <w:sectPr w:rsidR="00C64281" w:rsidSect="00FD56B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7386"/>
    <w:multiLevelType w:val="hybridMultilevel"/>
    <w:tmpl w:val="622A5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D04FED"/>
    <w:multiLevelType w:val="hybridMultilevel"/>
    <w:tmpl w:val="73089D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D2C052E"/>
    <w:multiLevelType w:val="multilevel"/>
    <w:tmpl w:val="DF740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D70D17"/>
    <w:multiLevelType w:val="hybridMultilevel"/>
    <w:tmpl w:val="B8C04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2581265">
    <w:abstractNumId w:val="2"/>
  </w:num>
  <w:num w:numId="2" w16cid:durableId="1528786302">
    <w:abstractNumId w:val="1"/>
  </w:num>
  <w:num w:numId="3" w16cid:durableId="750393740">
    <w:abstractNumId w:val="0"/>
  </w:num>
  <w:num w:numId="4" w16cid:durableId="15528412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687"/>
    <w:rsid w:val="00052622"/>
    <w:rsid w:val="00284E36"/>
    <w:rsid w:val="002E33AB"/>
    <w:rsid w:val="00351B6B"/>
    <w:rsid w:val="004A0679"/>
    <w:rsid w:val="004C2FA1"/>
    <w:rsid w:val="00662561"/>
    <w:rsid w:val="00730BC0"/>
    <w:rsid w:val="008801A3"/>
    <w:rsid w:val="009D4372"/>
    <w:rsid w:val="00AD6784"/>
    <w:rsid w:val="00C64281"/>
    <w:rsid w:val="00DA1687"/>
    <w:rsid w:val="00FD56B1"/>
    <w:rsid w:val="00FF7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8B847"/>
  <w15:chartTrackingRefBased/>
  <w15:docId w15:val="{23C37BD0-6F9A-4DFA-999D-72B52DEFA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2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2FA1"/>
    <w:pPr>
      <w:spacing w:after="200" w:line="276" w:lineRule="auto"/>
      <w:ind w:left="720"/>
      <w:contextualSpacing/>
    </w:pPr>
  </w:style>
  <w:style w:type="paragraph" w:styleId="BalloonText">
    <w:name w:val="Balloon Text"/>
    <w:basedOn w:val="Normal"/>
    <w:link w:val="BalloonTextChar"/>
    <w:uiPriority w:val="99"/>
    <w:semiHidden/>
    <w:unhideWhenUsed/>
    <w:rsid w:val="00284E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4E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4499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1</Pages>
  <Words>800</Words>
  <Characters>4561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Fitzpatrick</dc:creator>
  <cp:keywords/>
  <dc:description/>
  <cp:lastModifiedBy>Fitzpatrick, Stuart (GE Vernova)</cp:lastModifiedBy>
  <cp:revision>11</cp:revision>
  <cp:lastPrinted>2023-12-13T15:49:00Z</cp:lastPrinted>
  <dcterms:created xsi:type="dcterms:W3CDTF">2023-12-13T07:06:00Z</dcterms:created>
  <dcterms:modified xsi:type="dcterms:W3CDTF">2024-01-16T11:55:00Z</dcterms:modified>
</cp:coreProperties>
</file>