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3C5" w:rsidRPr="0005344C" w:rsidRDefault="00A77687" w:rsidP="00A77687">
      <w:pPr>
        <w:jc w:val="center"/>
        <w:rPr>
          <w:rFonts w:ascii="SassoonPrimaryInfant" w:hAnsi="SassoonPrimaryInfant" w:cs="Arial"/>
          <w:color w:val="538135" w:themeColor="accent6" w:themeShade="BF"/>
          <w:sz w:val="40"/>
          <w:szCs w:val="40"/>
        </w:rPr>
      </w:pPr>
      <w:r w:rsidRPr="0005344C">
        <w:rPr>
          <w:rFonts w:ascii="SassoonPrimaryInfant" w:hAnsi="SassoonPrimaryInfant" w:cs="Arial"/>
          <w:color w:val="538135" w:themeColor="accent6" w:themeShade="BF"/>
          <w:sz w:val="40"/>
          <w:szCs w:val="40"/>
        </w:rPr>
        <w:t>Whitecross Nursery School</w:t>
      </w:r>
    </w:p>
    <w:p w:rsidR="00A77687" w:rsidRPr="0005344C" w:rsidRDefault="007A0D29" w:rsidP="00A77687">
      <w:pPr>
        <w:jc w:val="center"/>
        <w:rPr>
          <w:rFonts w:ascii="Arial" w:hAnsi="Arial" w:cs="Arial"/>
          <w:sz w:val="28"/>
          <w:szCs w:val="28"/>
        </w:rPr>
      </w:pPr>
      <w:r>
        <w:rPr>
          <w:rFonts w:ascii="Arial" w:hAnsi="Arial" w:cs="Arial"/>
          <w:sz w:val="28"/>
          <w:szCs w:val="28"/>
        </w:rPr>
        <w:t>EYPP Expenditure 2023 – 2024</w:t>
      </w:r>
    </w:p>
    <w:p w:rsidR="00A77687" w:rsidRPr="000826D1" w:rsidRDefault="00A77687" w:rsidP="00A77687">
      <w:pPr>
        <w:rPr>
          <w:rFonts w:ascii="Arial" w:hAnsi="Arial" w:cs="Arial"/>
          <w:b/>
        </w:rPr>
      </w:pPr>
      <w:r w:rsidRPr="000826D1">
        <w:rPr>
          <w:rFonts w:ascii="Arial" w:hAnsi="Arial" w:cs="Arial"/>
          <w:b/>
        </w:rPr>
        <w:t>Over v</w:t>
      </w:r>
      <w:r w:rsidR="007A0D29" w:rsidRPr="000826D1">
        <w:rPr>
          <w:rFonts w:ascii="Arial" w:hAnsi="Arial" w:cs="Arial"/>
          <w:b/>
        </w:rPr>
        <w:t xml:space="preserve">iew of the school </w:t>
      </w:r>
    </w:p>
    <w:tbl>
      <w:tblPr>
        <w:tblStyle w:val="TableGrid"/>
        <w:tblW w:w="0" w:type="auto"/>
        <w:tblLook w:val="04A0" w:firstRow="1" w:lastRow="0" w:firstColumn="1" w:lastColumn="0" w:noHBand="0" w:noVBand="1"/>
      </w:tblPr>
      <w:tblGrid>
        <w:gridCol w:w="5665"/>
        <w:gridCol w:w="3119"/>
      </w:tblGrid>
      <w:tr w:rsidR="00A77687" w:rsidRPr="0005344C" w:rsidTr="00572ABE">
        <w:tc>
          <w:tcPr>
            <w:tcW w:w="8784" w:type="dxa"/>
            <w:gridSpan w:val="2"/>
            <w:shd w:val="clear" w:color="auto" w:fill="E2EFD9" w:themeFill="accent6" w:themeFillTint="33"/>
          </w:tcPr>
          <w:p w:rsidR="00A77687" w:rsidRPr="0005344C" w:rsidRDefault="00A77687" w:rsidP="00A77687">
            <w:pPr>
              <w:jc w:val="center"/>
              <w:rPr>
                <w:rFonts w:ascii="Arial" w:hAnsi="Arial" w:cs="Arial"/>
              </w:rPr>
            </w:pPr>
            <w:r w:rsidRPr="0005344C">
              <w:rPr>
                <w:rFonts w:ascii="Arial" w:hAnsi="Arial" w:cs="Arial"/>
              </w:rPr>
              <w:t>Number of pupils and EYPP Grant received</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Pr>
                <w:rFonts w:ascii="Arial" w:hAnsi="Arial" w:cs="Arial"/>
              </w:rPr>
              <w:t>Total number of N2</w:t>
            </w:r>
            <w:r w:rsidRPr="0005344C">
              <w:rPr>
                <w:rFonts w:ascii="Arial" w:hAnsi="Arial" w:cs="Arial"/>
              </w:rPr>
              <w:t xml:space="preserve"> </w:t>
            </w:r>
            <w:r>
              <w:rPr>
                <w:rFonts w:ascii="Arial" w:hAnsi="Arial" w:cs="Arial"/>
              </w:rPr>
              <w:t>pupils on roll in September 2023</w:t>
            </w:r>
          </w:p>
        </w:tc>
        <w:tc>
          <w:tcPr>
            <w:tcW w:w="3119" w:type="dxa"/>
            <w:vAlign w:val="center"/>
          </w:tcPr>
          <w:p w:rsidR="00EA7577" w:rsidRPr="0005344C" w:rsidRDefault="00EA7577" w:rsidP="00EA7577">
            <w:pPr>
              <w:jc w:val="center"/>
              <w:rPr>
                <w:rFonts w:ascii="Arial" w:hAnsi="Arial" w:cs="Arial"/>
              </w:rPr>
            </w:pPr>
            <w:r>
              <w:rPr>
                <w:rFonts w:ascii="Arial" w:hAnsi="Arial" w:cs="Arial"/>
              </w:rPr>
              <w:t>65</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Total number of pupils eligible for EYPP</w:t>
            </w:r>
          </w:p>
        </w:tc>
        <w:tc>
          <w:tcPr>
            <w:tcW w:w="3119" w:type="dxa"/>
            <w:vAlign w:val="center"/>
          </w:tcPr>
          <w:p w:rsidR="00EA7577" w:rsidRPr="0005344C" w:rsidRDefault="00EA7577" w:rsidP="00EA7577">
            <w:pPr>
              <w:jc w:val="center"/>
              <w:rPr>
                <w:rFonts w:ascii="Arial" w:hAnsi="Arial" w:cs="Arial"/>
              </w:rPr>
            </w:pPr>
            <w:r>
              <w:rPr>
                <w:rFonts w:ascii="Arial" w:hAnsi="Arial" w:cs="Arial"/>
              </w:rPr>
              <w:t>6</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Percentage of the cohort that are eligible</w:t>
            </w:r>
          </w:p>
        </w:tc>
        <w:tc>
          <w:tcPr>
            <w:tcW w:w="3119" w:type="dxa"/>
            <w:vAlign w:val="center"/>
          </w:tcPr>
          <w:p w:rsidR="00EA7577" w:rsidRPr="0005344C" w:rsidRDefault="00EA7577" w:rsidP="00EA7577">
            <w:pPr>
              <w:jc w:val="center"/>
              <w:rPr>
                <w:rFonts w:ascii="Arial" w:hAnsi="Arial" w:cs="Arial"/>
              </w:rPr>
            </w:pPr>
            <w:r>
              <w:rPr>
                <w:rFonts w:ascii="Arial" w:hAnsi="Arial" w:cs="Arial"/>
              </w:rPr>
              <w:t>9.23%</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Total amount predicted to be received</w:t>
            </w:r>
          </w:p>
        </w:tc>
        <w:tc>
          <w:tcPr>
            <w:tcW w:w="3119" w:type="dxa"/>
            <w:vAlign w:val="center"/>
          </w:tcPr>
          <w:p w:rsidR="00EA7577" w:rsidRPr="0005344C" w:rsidRDefault="00EA7577" w:rsidP="00EA7577">
            <w:pPr>
              <w:jc w:val="center"/>
              <w:rPr>
                <w:rFonts w:ascii="Arial" w:hAnsi="Arial" w:cs="Arial"/>
              </w:rPr>
            </w:pPr>
            <w:r>
              <w:rPr>
                <w:rFonts w:ascii="Arial" w:hAnsi="Arial" w:cs="Arial"/>
              </w:rPr>
              <w:t>£</w:t>
            </w:r>
            <w:r>
              <w:rPr>
                <w:rFonts w:ascii="Arial" w:hAnsi="Arial" w:cs="Arial"/>
                <w:sz w:val="20"/>
                <w:szCs w:val="20"/>
              </w:rPr>
              <w:t>1812.00</w:t>
            </w:r>
          </w:p>
        </w:tc>
      </w:tr>
    </w:tbl>
    <w:p w:rsidR="00A77687" w:rsidRPr="0005344C" w:rsidRDefault="00A77687" w:rsidP="00A77687">
      <w:pPr>
        <w:rPr>
          <w:rFonts w:ascii="Arial" w:hAnsi="Arial" w:cs="Arial"/>
        </w:rPr>
      </w:pPr>
    </w:p>
    <w:tbl>
      <w:tblPr>
        <w:tblStyle w:val="TableGrid"/>
        <w:tblW w:w="0" w:type="auto"/>
        <w:tblLook w:val="04A0" w:firstRow="1" w:lastRow="0" w:firstColumn="1" w:lastColumn="0" w:noHBand="0" w:noVBand="1"/>
      </w:tblPr>
      <w:tblGrid>
        <w:gridCol w:w="5665"/>
        <w:gridCol w:w="3119"/>
      </w:tblGrid>
      <w:tr w:rsidR="00A77687" w:rsidRPr="0005344C" w:rsidTr="00572ABE">
        <w:tc>
          <w:tcPr>
            <w:tcW w:w="8784" w:type="dxa"/>
            <w:gridSpan w:val="2"/>
            <w:shd w:val="clear" w:color="auto" w:fill="E2EFD9" w:themeFill="accent6" w:themeFillTint="33"/>
          </w:tcPr>
          <w:p w:rsidR="00A77687" w:rsidRPr="0005344C" w:rsidRDefault="00A77687" w:rsidP="00AC066B">
            <w:pPr>
              <w:jc w:val="center"/>
              <w:rPr>
                <w:rFonts w:ascii="Arial" w:hAnsi="Arial" w:cs="Arial"/>
              </w:rPr>
            </w:pPr>
            <w:r w:rsidRPr="0005344C">
              <w:rPr>
                <w:rFonts w:ascii="Arial" w:hAnsi="Arial" w:cs="Arial"/>
              </w:rPr>
              <w:t>Number of pupils and EYPP Grant received</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Pr>
                <w:rFonts w:ascii="Arial" w:hAnsi="Arial" w:cs="Arial"/>
              </w:rPr>
              <w:t>Total number of N1</w:t>
            </w:r>
            <w:r w:rsidRPr="0005344C">
              <w:rPr>
                <w:rFonts w:ascii="Arial" w:hAnsi="Arial" w:cs="Arial"/>
              </w:rPr>
              <w:t xml:space="preserve"> pupils on roll in January 2023</w:t>
            </w:r>
          </w:p>
        </w:tc>
        <w:tc>
          <w:tcPr>
            <w:tcW w:w="3119" w:type="dxa"/>
            <w:vAlign w:val="center"/>
          </w:tcPr>
          <w:p w:rsidR="00EA7577" w:rsidRPr="0005344C" w:rsidRDefault="00EA7577" w:rsidP="00EA7577">
            <w:pPr>
              <w:jc w:val="center"/>
              <w:rPr>
                <w:rFonts w:ascii="Arial" w:hAnsi="Arial" w:cs="Arial"/>
              </w:rPr>
            </w:pPr>
            <w:r>
              <w:rPr>
                <w:rFonts w:ascii="Arial" w:hAnsi="Arial" w:cs="Arial"/>
              </w:rPr>
              <w:t>13</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Pr>
                <w:rFonts w:ascii="Arial" w:hAnsi="Arial" w:cs="Arial"/>
              </w:rPr>
              <w:t>Total number of N2</w:t>
            </w:r>
            <w:r w:rsidRPr="0005344C">
              <w:rPr>
                <w:rFonts w:ascii="Arial" w:hAnsi="Arial" w:cs="Arial"/>
              </w:rPr>
              <w:t xml:space="preserve"> pupils on roll in January 2023</w:t>
            </w:r>
          </w:p>
        </w:tc>
        <w:tc>
          <w:tcPr>
            <w:tcW w:w="3119" w:type="dxa"/>
            <w:vAlign w:val="center"/>
          </w:tcPr>
          <w:p w:rsidR="00EA7577" w:rsidRDefault="00EA7577" w:rsidP="00EA7577">
            <w:pPr>
              <w:jc w:val="center"/>
              <w:rPr>
                <w:rFonts w:ascii="Arial" w:hAnsi="Arial" w:cs="Arial"/>
              </w:rPr>
            </w:pPr>
            <w:r>
              <w:rPr>
                <w:rFonts w:ascii="Arial" w:hAnsi="Arial" w:cs="Arial"/>
              </w:rPr>
              <w:t>66</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Total number of pupils eligible for EYPP</w:t>
            </w:r>
          </w:p>
        </w:tc>
        <w:tc>
          <w:tcPr>
            <w:tcW w:w="3119" w:type="dxa"/>
            <w:vAlign w:val="center"/>
          </w:tcPr>
          <w:p w:rsidR="00EA7577" w:rsidRPr="0005344C" w:rsidRDefault="00EA7577" w:rsidP="00EA7577">
            <w:pPr>
              <w:jc w:val="center"/>
              <w:rPr>
                <w:rFonts w:ascii="Arial" w:hAnsi="Arial" w:cs="Arial"/>
              </w:rPr>
            </w:pPr>
            <w:r>
              <w:rPr>
                <w:rFonts w:ascii="Arial" w:hAnsi="Arial" w:cs="Arial"/>
              </w:rPr>
              <w:t>7</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Percentage of the cohort that are eligible</w:t>
            </w:r>
          </w:p>
        </w:tc>
        <w:tc>
          <w:tcPr>
            <w:tcW w:w="3119" w:type="dxa"/>
            <w:vAlign w:val="center"/>
          </w:tcPr>
          <w:p w:rsidR="00EA7577" w:rsidRPr="0005344C" w:rsidRDefault="00EA7577" w:rsidP="00EA7577">
            <w:pPr>
              <w:jc w:val="center"/>
              <w:rPr>
                <w:rFonts w:ascii="Arial" w:hAnsi="Arial" w:cs="Arial"/>
              </w:rPr>
            </w:pPr>
            <w:r>
              <w:rPr>
                <w:rFonts w:ascii="Arial" w:hAnsi="Arial" w:cs="Arial"/>
              </w:rPr>
              <w:t>18.86%</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Total amount predicted to be received</w:t>
            </w:r>
          </w:p>
        </w:tc>
        <w:tc>
          <w:tcPr>
            <w:tcW w:w="3119" w:type="dxa"/>
            <w:vAlign w:val="center"/>
          </w:tcPr>
          <w:p w:rsidR="00EA7577" w:rsidRPr="0005344C" w:rsidRDefault="00EA7577" w:rsidP="00EA7577">
            <w:pPr>
              <w:jc w:val="center"/>
              <w:rPr>
                <w:rFonts w:ascii="Arial" w:hAnsi="Arial" w:cs="Arial"/>
              </w:rPr>
            </w:pPr>
            <w:r>
              <w:rPr>
                <w:rFonts w:ascii="Arial" w:hAnsi="Arial" w:cs="Arial"/>
              </w:rPr>
              <w:t>£302</w:t>
            </w:r>
          </w:p>
        </w:tc>
      </w:tr>
      <w:tr w:rsidR="00EA7577" w:rsidRPr="0005344C" w:rsidTr="00635B88">
        <w:trPr>
          <w:trHeight w:val="383"/>
        </w:trPr>
        <w:tc>
          <w:tcPr>
            <w:tcW w:w="5665" w:type="dxa"/>
            <w:shd w:val="clear" w:color="auto" w:fill="E2EFD9" w:themeFill="accent6" w:themeFillTint="33"/>
            <w:vAlign w:val="center"/>
          </w:tcPr>
          <w:p w:rsidR="00EA7577" w:rsidRPr="0005344C" w:rsidRDefault="00EA7577" w:rsidP="00EA7577">
            <w:pPr>
              <w:rPr>
                <w:rFonts w:ascii="Arial" w:hAnsi="Arial" w:cs="Arial"/>
              </w:rPr>
            </w:pPr>
            <w:r>
              <w:rPr>
                <w:rFonts w:ascii="Arial" w:hAnsi="Arial" w:cs="Arial"/>
              </w:rPr>
              <w:t>Total amount for year  £1,208 + £604 =</w:t>
            </w:r>
          </w:p>
        </w:tc>
        <w:tc>
          <w:tcPr>
            <w:tcW w:w="3119" w:type="dxa"/>
            <w:shd w:val="clear" w:color="auto" w:fill="E2EFD9" w:themeFill="accent6" w:themeFillTint="33"/>
            <w:vAlign w:val="center"/>
          </w:tcPr>
          <w:p w:rsidR="00EA7577" w:rsidRDefault="00EA7577" w:rsidP="00EA7577">
            <w:pPr>
              <w:jc w:val="center"/>
              <w:rPr>
                <w:rFonts w:ascii="Arial" w:hAnsi="Arial" w:cs="Arial"/>
              </w:rPr>
            </w:pPr>
            <w:r>
              <w:rPr>
                <w:rFonts w:ascii="Arial" w:hAnsi="Arial" w:cs="Arial"/>
              </w:rPr>
              <w:t>£2114.00</w:t>
            </w:r>
          </w:p>
        </w:tc>
      </w:tr>
    </w:tbl>
    <w:p w:rsidR="00A77687" w:rsidRPr="0005344C" w:rsidRDefault="00A77687" w:rsidP="00A77687">
      <w:pPr>
        <w:rPr>
          <w:rFonts w:ascii="Arial" w:hAnsi="Arial" w:cs="Arial"/>
        </w:rPr>
      </w:pPr>
    </w:p>
    <w:p w:rsidR="00A77687" w:rsidRPr="000826D1" w:rsidRDefault="00A77687" w:rsidP="00A77687">
      <w:pPr>
        <w:rPr>
          <w:rFonts w:ascii="Arial" w:hAnsi="Arial" w:cs="Arial"/>
          <w:b/>
        </w:rPr>
      </w:pPr>
      <w:r w:rsidRPr="000826D1">
        <w:rPr>
          <w:rFonts w:ascii="Arial" w:hAnsi="Arial" w:cs="Arial"/>
          <w:b/>
        </w:rPr>
        <w:t>Rational of targets</w:t>
      </w:r>
    </w:p>
    <w:p w:rsidR="00A77687" w:rsidRPr="0005344C" w:rsidRDefault="00A77687" w:rsidP="00A77687">
      <w:pPr>
        <w:rPr>
          <w:rFonts w:ascii="Arial" w:hAnsi="Arial" w:cs="Arial"/>
        </w:rPr>
      </w:pPr>
      <w:r w:rsidRPr="0005344C">
        <w:rPr>
          <w:rFonts w:ascii="Arial" w:hAnsi="Arial" w:cs="Arial"/>
        </w:rPr>
        <w:t>Analysis of our baseline data demonstrates that our current EYPP children have barriers in the following areas</w:t>
      </w:r>
    </w:p>
    <w:tbl>
      <w:tblPr>
        <w:tblStyle w:val="TableGrid"/>
        <w:tblW w:w="15735" w:type="dxa"/>
        <w:tblInd w:w="-856" w:type="dxa"/>
        <w:tblLook w:val="04A0" w:firstRow="1" w:lastRow="0" w:firstColumn="1" w:lastColumn="0" w:noHBand="0" w:noVBand="1"/>
      </w:tblPr>
      <w:tblGrid>
        <w:gridCol w:w="15735"/>
      </w:tblGrid>
      <w:tr w:rsidR="00A77687" w:rsidRPr="0005344C" w:rsidTr="000826D1">
        <w:tc>
          <w:tcPr>
            <w:tcW w:w="15735" w:type="dxa"/>
            <w:shd w:val="clear" w:color="auto" w:fill="E2EFD9" w:themeFill="accent6" w:themeFillTint="33"/>
            <w:vAlign w:val="center"/>
          </w:tcPr>
          <w:p w:rsidR="00A77687" w:rsidRPr="0005344C" w:rsidRDefault="00A77687" w:rsidP="00A77687">
            <w:pPr>
              <w:jc w:val="center"/>
              <w:rPr>
                <w:rFonts w:ascii="Arial" w:hAnsi="Arial" w:cs="Arial"/>
              </w:rPr>
            </w:pPr>
            <w:r w:rsidRPr="0005344C">
              <w:rPr>
                <w:rFonts w:ascii="Arial" w:hAnsi="Arial" w:cs="Arial"/>
              </w:rPr>
              <w:t>Barriers to future attainment</w:t>
            </w:r>
          </w:p>
        </w:tc>
      </w:tr>
      <w:tr w:rsidR="00A77687" w:rsidRPr="0005344C" w:rsidTr="000826D1">
        <w:tc>
          <w:tcPr>
            <w:tcW w:w="15735" w:type="dxa"/>
          </w:tcPr>
          <w:p w:rsidR="00A77687" w:rsidRPr="00782AE6" w:rsidRDefault="00782AE6" w:rsidP="00A77687">
            <w:pPr>
              <w:pStyle w:val="ListParagraph"/>
              <w:numPr>
                <w:ilvl w:val="0"/>
                <w:numId w:val="1"/>
              </w:numPr>
              <w:rPr>
                <w:rFonts w:ascii="Arial" w:hAnsi="Arial" w:cs="Arial"/>
              </w:rPr>
            </w:pPr>
            <w:r>
              <w:rPr>
                <w:rFonts w:ascii="Arial" w:hAnsi="Arial" w:cs="Arial"/>
              </w:rPr>
              <w:t xml:space="preserve">Personal social </w:t>
            </w:r>
            <w:r w:rsidRPr="00782AE6">
              <w:rPr>
                <w:rFonts w:ascii="Arial" w:hAnsi="Arial" w:cs="Arial"/>
              </w:rPr>
              <w:t>and emotional skills that are developmentally below age related expectations.</w:t>
            </w:r>
          </w:p>
        </w:tc>
      </w:tr>
      <w:tr w:rsidR="00A77687" w:rsidRPr="0005344C" w:rsidTr="000826D1">
        <w:tc>
          <w:tcPr>
            <w:tcW w:w="15735" w:type="dxa"/>
          </w:tcPr>
          <w:p w:rsidR="00A77687" w:rsidRPr="00782AE6" w:rsidRDefault="006E5562" w:rsidP="00A77687">
            <w:pPr>
              <w:pStyle w:val="ListParagraph"/>
              <w:numPr>
                <w:ilvl w:val="0"/>
                <w:numId w:val="1"/>
              </w:numPr>
              <w:rPr>
                <w:rFonts w:ascii="Arial" w:hAnsi="Arial" w:cs="Arial"/>
              </w:rPr>
            </w:pPr>
            <w:r w:rsidRPr="00782AE6">
              <w:rPr>
                <w:rFonts w:ascii="Arial" w:hAnsi="Arial" w:cs="Arial"/>
              </w:rPr>
              <w:t>Sign</w:t>
            </w:r>
            <w:r w:rsidR="00782AE6">
              <w:rPr>
                <w:rFonts w:ascii="Arial" w:hAnsi="Arial" w:cs="Arial"/>
              </w:rPr>
              <w:t>s of anxiety of being in nursery separated from parents and carers</w:t>
            </w:r>
          </w:p>
        </w:tc>
      </w:tr>
      <w:tr w:rsidR="00A77687" w:rsidRPr="0005344C" w:rsidTr="000826D1">
        <w:tc>
          <w:tcPr>
            <w:tcW w:w="15735" w:type="dxa"/>
          </w:tcPr>
          <w:p w:rsidR="00A77687" w:rsidRPr="00782AE6" w:rsidRDefault="00782AE6" w:rsidP="00782AE6">
            <w:pPr>
              <w:pStyle w:val="ListParagraph"/>
              <w:numPr>
                <w:ilvl w:val="0"/>
                <w:numId w:val="1"/>
              </w:numPr>
              <w:rPr>
                <w:rFonts w:ascii="Arial" w:hAnsi="Arial" w:cs="Arial"/>
              </w:rPr>
            </w:pPr>
            <w:r w:rsidRPr="00782AE6">
              <w:rPr>
                <w:rFonts w:ascii="Arial" w:hAnsi="Arial" w:cs="Arial"/>
              </w:rPr>
              <w:t>Communication and language skills that are developmentally below age related expectations.</w:t>
            </w:r>
          </w:p>
        </w:tc>
      </w:tr>
    </w:tbl>
    <w:p w:rsidR="000826D1" w:rsidRPr="000826D1" w:rsidRDefault="000826D1" w:rsidP="00A77687">
      <w:pPr>
        <w:rPr>
          <w:rFonts w:ascii="Arial" w:hAnsi="Arial" w:cs="Arial"/>
          <w:sz w:val="16"/>
          <w:szCs w:val="16"/>
        </w:rPr>
      </w:pPr>
    </w:p>
    <w:p w:rsidR="00A77687" w:rsidRPr="0005344C" w:rsidRDefault="00A77687" w:rsidP="00A77687">
      <w:pPr>
        <w:rPr>
          <w:rFonts w:ascii="Arial" w:hAnsi="Arial" w:cs="Arial"/>
        </w:rPr>
      </w:pPr>
      <w:r w:rsidRPr="0005344C">
        <w:rPr>
          <w:rFonts w:ascii="Arial" w:hAnsi="Arial" w:cs="Arial"/>
        </w:rPr>
        <w:t>Work to break down these barriers will take the form of enrichment opportunities through the provision of trips, specialist teaching and free school meals. In addition to this we recognise that pupils who are disadvantaged make greater progress when the pupil to adult ratio is lower so that an increased level of interaction can take place</w:t>
      </w:r>
    </w:p>
    <w:tbl>
      <w:tblPr>
        <w:tblStyle w:val="TableGrid"/>
        <w:tblW w:w="15735" w:type="dxa"/>
        <w:tblInd w:w="-856" w:type="dxa"/>
        <w:tblLook w:val="04A0" w:firstRow="1" w:lastRow="0" w:firstColumn="1" w:lastColumn="0" w:noHBand="0" w:noVBand="1"/>
      </w:tblPr>
      <w:tblGrid>
        <w:gridCol w:w="15735"/>
      </w:tblGrid>
      <w:tr w:rsidR="00A77687" w:rsidRPr="0005344C" w:rsidTr="000826D1">
        <w:tc>
          <w:tcPr>
            <w:tcW w:w="15735" w:type="dxa"/>
            <w:shd w:val="clear" w:color="auto" w:fill="E2EFD9" w:themeFill="accent6" w:themeFillTint="33"/>
            <w:vAlign w:val="center"/>
          </w:tcPr>
          <w:p w:rsidR="00A77687" w:rsidRPr="0005344C" w:rsidRDefault="00B806E6" w:rsidP="0005344C">
            <w:pPr>
              <w:jc w:val="center"/>
              <w:rPr>
                <w:rFonts w:ascii="Arial" w:hAnsi="Arial" w:cs="Arial"/>
              </w:rPr>
            </w:pPr>
            <w:r>
              <w:rPr>
                <w:rFonts w:ascii="Arial" w:hAnsi="Arial" w:cs="Arial"/>
              </w:rPr>
              <w:t>Desired outcomes in 2023 - 2024</w:t>
            </w:r>
          </w:p>
        </w:tc>
      </w:tr>
      <w:tr w:rsidR="00A77687" w:rsidRPr="0005344C" w:rsidTr="000826D1">
        <w:trPr>
          <w:trHeight w:val="1181"/>
        </w:trPr>
        <w:tc>
          <w:tcPr>
            <w:tcW w:w="15735" w:type="dxa"/>
          </w:tcPr>
          <w:p w:rsidR="00A77687" w:rsidRDefault="006E5562" w:rsidP="0005344C">
            <w:pPr>
              <w:rPr>
                <w:rFonts w:ascii="Arial" w:hAnsi="Arial" w:cs="Arial"/>
              </w:rPr>
            </w:pPr>
            <w:r w:rsidRPr="006E5562">
              <w:rPr>
                <w:rFonts w:ascii="Arial" w:hAnsi="Arial" w:cs="Arial"/>
              </w:rPr>
              <w:t>Child</w:t>
            </w:r>
            <w:r>
              <w:rPr>
                <w:rFonts w:ascii="Arial" w:hAnsi="Arial" w:cs="Arial"/>
              </w:rPr>
              <w:t>ren are more able to express and/or</w:t>
            </w:r>
            <w:r w:rsidRPr="006E5562">
              <w:rPr>
                <w:rFonts w:ascii="Arial" w:hAnsi="Arial" w:cs="Arial"/>
              </w:rPr>
              <w:t xml:space="preserve"> regulate their emotions throughout the day.</w:t>
            </w:r>
          </w:p>
          <w:p w:rsidR="006E5562" w:rsidRDefault="006E5562" w:rsidP="0005344C">
            <w:pPr>
              <w:rPr>
                <w:rFonts w:ascii="Arial" w:hAnsi="Arial" w:cs="Arial"/>
              </w:rPr>
            </w:pPr>
            <w:r>
              <w:rPr>
                <w:rFonts w:ascii="Arial" w:hAnsi="Arial" w:cs="Arial"/>
              </w:rPr>
              <w:t xml:space="preserve">To give children strategies to cope with separation from families and unfamiliar situations during their time in nursery. </w:t>
            </w:r>
          </w:p>
          <w:p w:rsidR="006E5562" w:rsidRDefault="006E5562" w:rsidP="006E5562">
            <w:pPr>
              <w:rPr>
                <w:rFonts w:ascii="Arial" w:hAnsi="Arial" w:cs="Arial"/>
              </w:rPr>
            </w:pPr>
            <w:r w:rsidRPr="006E5562">
              <w:rPr>
                <w:rFonts w:ascii="Arial" w:hAnsi="Arial" w:cs="Arial"/>
              </w:rPr>
              <w:t>To widen experiences of children to increase their confidence, knowledge and independence.</w:t>
            </w:r>
          </w:p>
          <w:p w:rsidR="00782AE6" w:rsidRPr="006E5562" w:rsidRDefault="00782AE6" w:rsidP="006E5562">
            <w:pPr>
              <w:rPr>
                <w:rFonts w:ascii="Arial" w:hAnsi="Arial" w:cs="Arial"/>
              </w:rPr>
            </w:pPr>
            <w:r>
              <w:rPr>
                <w:rFonts w:ascii="Arial" w:hAnsi="Arial" w:cs="Arial"/>
              </w:rPr>
              <w:t xml:space="preserve">To develop </w:t>
            </w:r>
            <w:r w:rsidR="00917E1B">
              <w:rPr>
                <w:rFonts w:ascii="Arial" w:hAnsi="Arial" w:cs="Arial"/>
              </w:rPr>
              <w:t xml:space="preserve">and strengthen </w:t>
            </w:r>
            <w:r>
              <w:rPr>
                <w:rFonts w:ascii="Arial" w:hAnsi="Arial" w:cs="Arial"/>
              </w:rPr>
              <w:t>communication skills</w:t>
            </w:r>
            <w:r w:rsidR="00917E1B">
              <w:rPr>
                <w:rFonts w:ascii="Arial" w:hAnsi="Arial" w:cs="Arial"/>
              </w:rPr>
              <w:t>.</w:t>
            </w:r>
          </w:p>
          <w:p w:rsidR="006E5562" w:rsidRPr="0005344C" w:rsidRDefault="006E5562" w:rsidP="0005344C">
            <w:pPr>
              <w:rPr>
                <w:rFonts w:ascii="Arial" w:hAnsi="Arial" w:cs="Arial"/>
              </w:rPr>
            </w:pPr>
          </w:p>
        </w:tc>
      </w:tr>
    </w:tbl>
    <w:p w:rsidR="00A77687" w:rsidRPr="000826D1" w:rsidRDefault="00A77687" w:rsidP="00A77687">
      <w:pPr>
        <w:rPr>
          <w:rFonts w:ascii="Arial" w:hAnsi="Arial" w:cs="Arial"/>
          <w:sz w:val="16"/>
          <w:szCs w:val="16"/>
        </w:rPr>
      </w:pPr>
    </w:p>
    <w:p w:rsidR="0005344C" w:rsidRPr="0005344C" w:rsidRDefault="0005344C" w:rsidP="0005344C">
      <w:pPr>
        <w:jc w:val="center"/>
        <w:rPr>
          <w:rFonts w:ascii="Arial" w:hAnsi="Arial" w:cs="Arial"/>
        </w:rPr>
      </w:pPr>
      <w:r w:rsidRPr="0005344C">
        <w:rPr>
          <w:rFonts w:ascii="Arial" w:hAnsi="Arial" w:cs="Arial"/>
        </w:rPr>
        <w:t>Our Action plan</w:t>
      </w:r>
    </w:p>
    <w:tbl>
      <w:tblPr>
        <w:tblStyle w:val="TableGrid"/>
        <w:tblW w:w="15735" w:type="dxa"/>
        <w:tblInd w:w="-856" w:type="dxa"/>
        <w:tblLook w:val="04A0" w:firstRow="1" w:lastRow="0" w:firstColumn="1" w:lastColumn="0" w:noHBand="0" w:noVBand="1"/>
      </w:tblPr>
      <w:tblGrid>
        <w:gridCol w:w="3147"/>
        <w:gridCol w:w="3147"/>
        <w:gridCol w:w="1536"/>
        <w:gridCol w:w="1611"/>
        <w:gridCol w:w="3147"/>
        <w:gridCol w:w="3147"/>
      </w:tblGrid>
      <w:tr w:rsidR="0005344C" w:rsidRPr="0005344C" w:rsidTr="000826D1">
        <w:tc>
          <w:tcPr>
            <w:tcW w:w="3147" w:type="dxa"/>
            <w:shd w:val="clear" w:color="auto" w:fill="E2EFD9" w:themeFill="accent6" w:themeFillTint="33"/>
          </w:tcPr>
          <w:p w:rsidR="0005344C" w:rsidRPr="0005344C" w:rsidRDefault="0005344C" w:rsidP="00A77687">
            <w:pPr>
              <w:rPr>
                <w:rFonts w:ascii="Arial" w:hAnsi="Arial" w:cs="Arial"/>
              </w:rPr>
            </w:pPr>
            <w:r w:rsidRPr="0005344C">
              <w:rPr>
                <w:rFonts w:ascii="Arial" w:hAnsi="Arial" w:cs="Arial"/>
              </w:rPr>
              <w:t>Desired outcome</w:t>
            </w:r>
          </w:p>
        </w:tc>
        <w:tc>
          <w:tcPr>
            <w:tcW w:w="3147" w:type="dxa"/>
            <w:shd w:val="clear" w:color="auto" w:fill="E2EFD9" w:themeFill="accent6" w:themeFillTint="33"/>
          </w:tcPr>
          <w:p w:rsidR="0005344C" w:rsidRPr="0005344C" w:rsidRDefault="0005344C" w:rsidP="00A77687">
            <w:pPr>
              <w:rPr>
                <w:rFonts w:ascii="Arial" w:hAnsi="Arial" w:cs="Arial"/>
              </w:rPr>
            </w:pPr>
            <w:r w:rsidRPr="0005344C">
              <w:rPr>
                <w:rFonts w:ascii="Arial" w:hAnsi="Arial" w:cs="Arial"/>
              </w:rPr>
              <w:t>Action</w:t>
            </w:r>
          </w:p>
        </w:tc>
        <w:tc>
          <w:tcPr>
            <w:tcW w:w="3147" w:type="dxa"/>
            <w:gridSpan w:val="2"/>
            <w:shd w:val="clear" w:color="auto" w:fill="E2EFD9" w:themeFill="accent6" w:themeFillTint="33"/>
          </w:tcPr>
          <w:p w:rsidR="0005344C" w:rsidRPr="0005344C" w:rsidRDefault="006E5562" w:rsidP="00A77687">
            <w:pPr>
              <w:rPr>
                <w:rFonts w:ascii="Arial" w:hAnsi="Arial" w:cs="Arial"/>
              </w:rPr>
            </w:pPr>
            <w:r>
              <w:rPr>
                <w:rFonts w:ascii="Arial" w:hAnsi="Arial" w:cs="Arial"/>
              </w:rPr>
              <w:t>Estimated co</w:t>
            </w:r>
            <w:r w:rsidR="0005344C" w:rsidRPr="0005344C">
              <w:rPr>
                <w:rFonts w:ascii="Arial" w:hAnsi="Arial" w:cs="Arial"/>
              </w:rPr>
              <w:t>st</w:t>
            </w:r>
          </w:p>
        </w:tc>
        <w:tc>
          <w:tcPr>
            <w:tcW w:w="3147" w:type="dxa"/>
            <w:shd w:val="clear" w:color="auto" w:fill="E2EFD9" w:themeFill="accent6" w:themeFillTint="33"/>
          </w:tcPr>
          <w:p w:rsidR="0005344C" w:rsidRPr="0005344C" w:rsidRDefault="0005344C" w:rsidP="00A77687">
            <w:pPr>
              <w:rPr>
                <w:rFonts w:ascii="Arial" w:hAnsi="Arial" w:cs="Arial"/>
              </w:rPr>
            </w:pPr>
            <w:r w:rsidRPr="0005344C">
              <w:rPr>
                <w:rFonts w:ascii="Arial" w:hAnsi="Arial" w:cs="Arial"/>
              </w:rPr>
              <w:t>Impact</w:t>
            </w:r>
          </w:p>
        </w:tc>
        <w:tc>
          <w:tcPr>
            <w:tcW w:w="3147" w:type="dxa"/>
            <w:shd w:val="clear" w:color="auto" w:fill="E2EFD9" w:themeFill="accent6" w:themeFillTint="33"/>
          </w:tcPr>
          <w:p w:rsidR="0005344C" w:rsidRPr="0005344C" w:rsidRDefault="0005344C" w:rsidP="00A77687">
            <w:pPr>
              <w:rPr>
                <w:rFonts w:ascii="Arial" w:hAnsi="Arial" w:cs="Arial"/>
              </w:rPr>
            </w:pPr>
            <w:r w:rsidRPr="0005344C">
              <w:rPr>
                <w:rFonts w:ascii="Arial" w:hAnsi="Arial" w:cs="Arial"/>
              </w:rPr>
              <w:t>Monitoring</w:t>
            </w:r>
          </w:p>
        </w:tc>
      </w:tr>
      <w:tr w:rsidR="0005344C" w:rsidRPr="0005344C" w:rsidTr="000826D1">
        <w:tc>
          <w:tcPr>
            <w:tcW w:w="3147" w:type="dxa"/>
          </w:tcPr>
          <w:p w:rsidR="0005344C" w:rsidRPr="000826D1" w:rsidRDefault="00635B88" w:rsidP="00A77687">
            <w:pPr>
              <w:rPr>
                <w:rFonts w:ascii="Arial" w:hAnsi="Arial" w:cs="Arial"/>
                <w:sz w:val="20"/>
                <w:szCs w:val="20"/>
              </w:rPr>
            </w:pPr>
            <w:r w:rsidRPr="000826D1">
              <w:rPr>
                <w:rFonts w:ascii="Arial" w:hAnsi="Arial" w:cs="Arial"/>
                <w:sz w:val="20"/>
                <w:szCs w:val="20"/>
              </w:rPr>
              <w:t>The trip will be inclusive to all families regardless of affordability</w:t>
            </w:r>
          </w:p>
        </w:tc>
        <w:tc>
          <w:tcPr>
            <w:tcW w:w="3147" w:type="dxa"/>
          </w:tcPr>
          <w:p w:rsidR="0005344C" w:rsidRPr="000826D1" w:rsidRDefault="00706115" w:rsidP="00A77687">
            <w:pPr>
              <w:rPr>
                <w:rFonts w:ascii="Arial" w:hAnsi="Arial" w:cs="Arial"/>
                <w:sz w:val="20"/>
                <w:szCs w:val="20"/>
              </w:rPr>
            </w:pPr>
            <w:r w:rsidRPr="000826D1">
              <w:rPr>
                <w:rFonts w:ascii="Arial" w:hAnsi="Arial" w:cs="Arial"/>
                <w:sz w:val="20"/>
                <w:szCs w:val="20"/>
              </w:rPr>
              <w:t xml:space="preserve">Paying for some children </w:t>
            </w:r>
            <w:r w:rsidR="00690918">
              <w:rPr>
                <w:rFonts w:ascii="Arial" w:hAnsi="Arial" w:cs="Arial"/>
                <w:sz w:val="20"/>
                <w:szCs w:val="20"/>
              </w:rPr>
              <w:t>to go on the school trip to Conkers on an exploring nature trip</w:t>
            </w:r>
          </w:p>
        </w:tc>
        <w:tc>
          <w:tcPr>
            <w:tcW w:w="3147" w:type="dxa"/>
            <w:gridSpan w:val="2"/>
          </w:tcPr>
          <w:p w:rsidR="00677DFB" w:rsidRDefault="00690918" w:rsidP="00A77687">
            <w:pPr>
              <w:rPr>
                <w:rFonts w:ascii="Arial" w:hAnsi="Arial" w:cs="Arial"/>
                <w:sz w:val="20"/>
                <w:szCs w:val="20"/>
              </w:rPr>
            </w:pPr>
            <w:r>
              <w:rPr>
                <w:rFonts w:ascii="Arial" w:hAnsi="Arial" w:cs="Arial"/>
                <w:sz w:val="20"/>
                <w:szCs w:val="20"/>
              </w:rPr>
              <w:t>£5 per child x 8 = £40</w:t>
            </w:r>
          </w:p>
          <w:p w:rsidR="00690918" w:rsidRPr="000826D1" w:rsidRDefault="00690918" w:rsidP="00A77687">
            <w:pPr>
              <w:rPr>
                <w:rFonts w:ascii="Arial" w:hAnsi="Arial" w:cs="Arial"/>
                <w:sz w:val="20"/>
                <w:szCs w:val="20"/>
              </w:rPr>
            </w:pPr>
          </w:p>
        </w:tc>
        <w:tc>
          <w:tcPr>
            <w:tcW w:w="3147" w:type="dxa"/>
          </w:tcPr>
          <w:p w:rsidR="0005344C" w:rsidRPr="000826D1" w:rsidRDefault="00690918" w:rsidP="00A77687">
            <w:pPr>
              <w:rPr>
                <w:rFonts w:ascii="Arial" w:hAnsi="Arial" w:cs="Arial"/>
                <w:sz w:val="20"/>
                <w:szCs w:val="20"/>
              </w:rPr>
            </w:pPr>
            <w:r>
              <w:rPr>
                <w:rFonts w:ascii="Arial" w:hAnsi="Arial" w:cs="Arial"/>
                <w:sz w:val="20"/>
                <w:szCs w:val="20"/>
              </w:rPr>
              <w:t>All children will be able to gain valuable learning experiences together</w:t>
            </w:r>
          </w:p>
        </w:tc>
        <w:tc>
          <w:tcPr>
            <w:tcW w:w="3147" w:type="dxa"/>
          </w:tcPr>
          <w:p w:rsidR="0005344C" w:rsidRPr="000826D1" w:rsidRDefault="00477EAF" w:rsidP="00477EAF">
            <w:pPr>
              <w:rPr>
                <w:rFonts w:ascii="Arial" w:hAnsi="Arial" w:cs="Arial"/>
                <w:sz w:val="20"/>
                <w:szCs w:val="20"/>
              </w:rPr>
            </w:pPr>
            <w:r w:rsidRPr="000826D1">
              <w:rPr>
                <w:rFonts w:ascii="Arial" w:hAnsi="Arial" w:cs="Arial"/>
                <w:sz w:val="20"/>
                <w:szCs w:val="20"/>
              </w:rPr>
              <w:t>After working out costings for this trip and due to the cost of living crisis.  The decision was made to pay for the transport. This was to make it more inclusive for all children to enjoy the experience and to build communication with all peers on an offsite visit. Costing of £440</w:t>
            </w:r>
          </w:p>
        </w:tc>
      </w:tr>
      <w:tr w:rsidR="000826D1" w:rsidRPr="0005344C" w:rsidTr="000826D1">
        <w:tc>
          <w:tcPr>
            <w:tcW w:w="3147" w:type="dxa"/>
          </w:tcPr>
          <w:p w:rsidR="000826D1" w:rsidRPr="000826D1" w:rsidRDefault="000826D1" w:rsidP="000826D1">
            <w:pPr>
              <w:rPr>
                <w:rFonts w:ascii="Arial" w:hAnsi="Arial" w:cs="Arial"/>
                <w:sz w:val="20"/>
                <w:szCs w:val="20"/>
              </w:rPr>
            </w:pPr>
            <w:r w:rsidRPr="000826D1">
              <w:rPr>
                <w:rFonts w:ascii="Arial" w:hAnsi="Arial" w:cs="Arial"/>
                <w:sz w:val="20"/>
                <w:szCs w:val="20"/>
              </w:rPr>
              <w:t>Children are more able to express and/or regulate their emotions throughout the day.</w:t>
            </w:r>
          </w:p>
          <w:p w:rsidR="000826D1" w:rsidRPr="000826D1" w:rsidRDefault="000826D1" w:rsidP="000826D1">
            <w:pPr>
              <w:rPr>
                <w:rFonts w:ascii="Arial" w:hAnsi="Arial" w:cs="Arial"/>
                <w:sz w:val="20"/>
                <w:szCs w:val="20"/>
              </w:rPr>
            </w:pPr>
            <w:r w:rsidRPr="000826D1">
              <w:rPr>
                <w:rFonts w:ascii="Arial" w:hAnsi="Arial" w:cs="Arial"/>
                <w:sz w:val="20"/>
                <w:szCs w:val="20"/>
              </w:rPr>
              <w:t>To widen experiences of children to increase their confidence, knowledge and independence.</w:t>
            </w:r>
          </w:p>
          <w:p w:rsidR="000826D1" w:rsidRPr="000826D1" w:rsidRDefault="000826D1" w:rsidP="000826D1">
            <w:pPr>
              <w:rPr>
                <w:rFonts w:ascii="Arial" w:hAnsi="Arial" w:cs="Arial"/>
                <w:sz w:val="20"/>
                <w:szCs w:val="20"/>
              </w:rPr>
            </w:pPr>
          </w:p>
        </w:tc>
        <w:tc>
          <w:tcPr>
            <w:tcW w:w="3147" w:type="dxa"/>
          </w:tcPr>
          <w:p w:rsidR="000826D1" w:rsidRPr="000826D1" w:rsidRDefault="000826D1" w:rsidP="000826D1">
            <w:pPr>
              <w:rPr>
                <w:rFonts w:ascii="Arial" w:hAnsi="Arial" w:cs="Arial"/>
                <w:sz w:val="20"/>
                <w:szCs w:val="20"/>
              </w:rPr>
            </w:pPr>
            <w:r w:rsidRPr="000826D1">
              <w:rPr>
                <w:rFonts w:ascii="Arial" w:hAnsi="Arial" w:cs="Arial"/>
                <w:sz w:val="20"/>
                <w:szCs w:val="20"/>
              </w:rPr>
              <w:t>Pay for a TA to support positive play to support children through enriching social play experiences in small groups.</w:t>
            </w:r>
          </w:p>
          <w:p w:rsidR="000826D1" w:rsidRPr="000826D1" w:rsidRDefault="000826D1" w:rsidP="000826D1">
            <w:pPr>
              <w:rPr>
                <w:rFonts w:ascii="Arial" w:hAnsi="Arial" w:cs="Arial"/>
                <w:sz w:val="20"/>
                <w:szCs w:val="20"/>
              </w:rPr>
            </w:pPr>
          </w:p>
        </w:tc>
        <w:tc>
          <w:tcPr>
            <w:tcW w:w="3147" w:type="dxa"/>
            <w:gridSpan w:val="2"/>
          </w:tcPr>
          <w:p w:rsidR="000826D1" w:rsidRDefault="00690918" w:rsidP="000826D1">
            <w:pPr>
              <w:rPr>
                <w:rFonts w:ascii="Arial" w:hAnsi="Arial" w:cs="Arial"/>
                <w:sz w:val="20"/>
                <w:szCs w:val="20"/>
              </w:rPr>
            </w:pPr>
            <w:r>
              <w:rPr>
                <w:rFonts w:ascii="Arial" w:hAnsi="Arial" w:cs="Arial"/>
                <w:sz w:val="20"/>
                <w:szCs w:val="20"/>
              </w:rPr>
              <w:t xml:space="preserve">£12.24 per hour </w:t>
            </w:r>
          </w:p>
          <w:p w:rsidR="000826D1" w:rsidRPr="000826D1" w:rsidRDefault="006C34B6" w:rsidP="000826D1">
            <w:pPr>
              <w:rPr>
                <w:rFonts w:ascii="Arial" w:hAnsi="Arial" w:cs="Arial"/>
                <w:sz w:val="20"/>
                <w:szCs w:val="20"/>
              </w:rPr>
            </w:pPr>
            <w:r>
              <w:rPr>
                <w:rFonts w:ascii="Arial" w:hAnsi="Arial" w:cs="Arial"/>
                <w:sz w:val="20"/>
                <w:szCs w:val="20"/>
              </w:rPr>
              <w:t>7</w:t>
            </w:r>
            <w:r w:rsidR="00690918">
              <w:rPr>
                <w:rFonts w:ascii="Arial" w:hAnsi="Arial" w:cs="Arial"/>
                <w:sz w:val="20"/>
                <w:szCs w:val="20"/>
              </w:rPr>
              <w:t>.5</w:t>
            </w:r>
            <w:r w:rsidR="000826D1">
              <w:rPr>
                <w:rFonts w:ascii="Arial" w:hAnsi="Arial" w:cs="Arial"/>
                <w:sz w:val="20"/>
                <w:szCs w:val="20"/>
              </w:rPr>
              <w:t xml:space="preserve"> </w:t>
            </w:r>
            <w:r w:rsidR="000826D1" w:rsidRPr="000826D1">
              <w:rPr>
                <w:rFonts w:ascii="Arial" w:hAnsi="Arial" w:cs="Arial"/>
                <w:sz w:val="20"/>
                <w:szCs w:val="20"/>
              </w:rPr>
              <w:t>hours per week = £</w:t>
            </w:r>
            <w:r>
              <w:rPr>
                <w:rFonts w:ascii="Arial" w:hAnsi="Arial" w:cs="Arial"/>
                <w:sz w:val="20"/>
                <w:szCs w:val="20"/>
              </w:rPr>
              <w:t>91.80</w:t>
            </w:r>
          </w:p>
          <w:p w:rsidR="000826D1" w:rsidRPr="000826D1" w:rsidRDefault="000826D1" w:rsidP="000826D1">
            <w:pPr>
              <w:rPr>
                <w:rFonts w:ascii="Arial" w:hAnsi="Arial" w:cs="Arial"/>
                <w:sz w:val="20"/>
                <w:szCs w:val="20"/>
              </w:rPr>
            </w:pPr>
            <w:r w:rsidRPr="000826D1">
              <w:rPr>
                <w:rFonts w:ascii="Arial" w:hAnsi="Arial" w:cs="Arial"/>
                <w:sz w:val="20"/>
                <w:szCs w:val="20"/>
              </w:rPr>
              <w:t>Year</w:t>
            </w:r>
            <w:r>
              <w:rPr>
                <w:rFonts w:ascii="Arial" w:hAnsi="Arial" w:cs="Arial"/>
                <w:sz w:val="20"/>
                <w:szCs w:val="20"/>
              </w:rPr>
              <w:t>ly spend</w:t>
            </w:r>
            <w:r w:rsidRPr="000826D1">
              <w:rPr>
                <w:rFonts w:ascii="Arial" w:hAnsi="Arial" w:cs="Arial"/>
                <w:sz w:val="20"/>
                <w:szCs w:val="20"/>
              </w:rPr>
              <w:t xml:space="preserve"> = £</w:t>
            </w:r>
            <w:r w:rsidR="006C34B6">
              <w:rPr>
                <w:rFonts w:ascii="Arial" w:hAnsi="Arial" w:cs="Arial"/>
                <w:sz w:val="20"/>
                <w:szCs w:val="20"/>
              </w:rPr>
              <w:t>3580.2</w:t>
            </w:r>
          </w:p>
        </w:tc>
        <w:tc>
          <w:tcPr>
            <w:tcW w:w="3147" w:type="dxa"/>
          </w:tcPr>
          <w:p w:rsidR="000826D1" w:rsidRPr="000826D1" w:rsidRDefault="000826D1" w:rsidP="000826D1">
            <w:pPr>
              <w:rPr>
                <w:rFonts w:ascii="Arial" w:hAnsi="Arial" w:cs="Arial"/>
                <w:sz w:val="20"/>
                <w:szCs w:val="20"/>
              </w:rPr>
            </w:pPr>
            <w:r w:rsidRPr="000826D1">
              <w:rPr>
                <w:rFonts w:ascii="Arial" w:hAnsi="Arial" w:cs="Arial"/>
                <w:sz w:val="20"/>
                <w:szCs w:val="20"/>
              </w:rPr>
              <w:t>Staff being more alert to the emotional and anxiety needs in children.</w:t>
            </w:r>
          </w:p>
        </w:tc>
        <w:tc>
          <w:tcPr>
            <w:tcW w:w="3147" w:type="dxa"/>
          </w:tcPr>
          <w:p w:rsidR="003903A9" w:rsidRDefault="003903A9" w:rsidP="000826D1">
            <w:pPr>
              <w:rPr>
                <w:rFonts w:ascii="Arial" w:hAnsi="Arial" w:cs="Arial"/>
                <w:sz w:val="20"/>
                <w:szCs w:val="20"/>
              </w:rPr>
            </w:pPr>
            <w:r>
              <w:rPr>
                <w:rFonts w:ascii="Arial" w:hAnsi="Arial" w:cs="Arial"/>
                <w:sz w:val="20"/>
                <w:szCs w:val="20"/>
              </w:rPr>
              <w:t xml:space="preserve">Better self-regulation, </w:t>
            </w:r>
          </w:p>
          <w:p w:rsidR="000826D1" w:rsidRDefault="003903A9" w:rsidP="000826D1">
            <w:pPr>
              <w:rPr>
                <w:rFonts w:ascii="Arial" w:hAnsi="Arial" w:cs="Arial"/>
                <w:sz w:val="20"/>
                <w:szCs w:val="20"/>
              </w:rPr>
            </w:pPr>
            <w:r>
              <w:rPr>
                <w:rFonts w:ascii="Arial" w:hAnsi="Arial" w:cs="Arial"/>
                <w:sz w:val="20"/>
                <w:szCs w:val="20"/>
              </w:rPr>
              <w:t>More calm in the  working environment</w:t>
            </w:r>
          </w:p>
          <w:p w:rsidR="003903A9" w:rsidRDefault="003903A9" w:rsidP="000826D1">
            <w:pPr>
              <w:rPr>
                <w:rFonts w:ascii="Arial" w:hAnsi="Arial" w:cs="Arial"/>
                <w:sz w:val="20"/>
                <w:szCs w:val="20"/>
              </w:rPr>
            </w:pPr>
            <w:r>
              <w:rPr>
                <w:rFonts w:ascii="Arial" w:hAnsi="Arial" w:cs="Arial"/>
                <w:sz w:val="20"/>
                <w:szCs w:val="20"/>
              </w:rPr>
              <w:t xml:space="preserve">Able to deal with emotions </w:t>
            </w:r>
          </w:p>
          <w:p w:rsidR="003903A9" w:rsidRPr="000826D1" w:rsidRDefault="003903A9" w:rsidP="000826D1">
            <w:pPr>
              <w:rPr>
                <w:rFonts w:ascii="Arial" w:hAnsi="Arial" w:cs="Arial"/>
                <w:sz w:val="20"/>
                <w:szCs w:val="20"/>
              </w:rPr>
            </w:pPr>
          </w:p>
        </w:tc>
      </w:tr>
      <w:tr w:rsidR="006C34B6" w:rsidRPr="0005344C" w:rsidTr="000826D1">
        <w:tc>
          <w:tcPr>
            <w:tcW w:w="3147" w:type="dxa"/>
          </w:tcPr>
          <w:p w:rsidR="006C34B6" w:rsidRPr="000826D1" w:rsidRDefault="006C34B6" w:rsidP="003903A9">
            <w:pPr>
              <w:rPr>
                <w:rFonts w:ascii="Arial" w:hAnsi="Arial" w:cs="Arial"/>
                <w:sz w:val="20"/>
                <w:szCs w:val="20"/>
              </w:rPr>
            </w:pPr>
            <w:r>
              <w:rPr>
                <w:rFonts w:ascii="Arial" w:hAnsi="Arial" w:cs="Arial"/>
                <w:sz w:val="20"/>
                <w:szCs w:val="20"/>
              </w:rPr>
              <w:t xml:space="preserve">Children will engage with outdoor learning experiences in a protected environment </w:t>
            </w:r>
          </w:p>
        </w:tc>
        <w:tc>
          <w:tcPr>
            <w:tcW w:w="3147" w:type="dxa"/>
          </w:tcPr>
          <w:p w:rsidR="006C34B6" w:rsidRPr="000826D1" w:rsidRDefault="003903A9" w:rsidP="000826D1">
            <w:pPr>
              <w:rPr>
                <w:rFonts w:ascii="Arial" w:hAnsi="Arial" w:cs="Arial"/>
                <w:sz w:val="20"/>
                <w:szCs w:val="20"/>
              </w:rPr>
            </w:pPr>
            <w:r>
              <w:rPr>
                <w:rFonts w:ascii="Arial" w:hAnsi="Arial" w:cs="Arial"/>
                <w:sz w:val="20"/>
                <w:szCs w:val="20"/>
              </w:rPr>
              <w:t>To pay for an extra forest school session during the year</w:t>
            </w:r>
          </w:p>
        </w:tc>
        <w:tc>
          <w:tcPr>
            <w:tcW w:w="3147" w:type="dxa"/>
            <w:gridSpan w:val="2"/>
          </w:tcPr>
          <w:p w:rsidR="003903A9" w:rsidRDefault="003903A9" w:rsidP="003903A9">
            <w:pPr>
              <w:rPr>
                <w:rFonts w:ascii="Arial" w:hAnsi="Arial" w:cs="Arial"/>
                <w:sz w:val="20"/>
                <w:szCs w:val="20"/>
              </w:rPr>
            </w:pPr>
            <w:r>
              <w:rPr>
                <w:rFonts w:ascii="Arial" w:hAnsi="Arial" w:cs="Arial"/>
                <w:sz w:val="20"/>
                <w:szCs w:val="20"/>
              </w:rPr>
              <w:t xml:space="preserve">£12.24 per hour </w:t>
            </w:r>
          </w:p>
          <w:p w:rsidR="003903A9" w:rsidRDefault="003903A9" w:rsidP="003903A9">
            <w:pPr>
              <w:rPr>
                <w:rFonts w:ascii="Arial" w:hAnsi="Arial" w:cs="Arial"/>
                <w:sz w:val="20"/>
                <w:szCs w:val="20"/>
              </w:rPr>
            </w:pPr>
            <w:r>
              <w:rPr>
                <w:rFonts w:ascii="Arial" w:hAnsi="Arial" w:cs="Arial"/>
                <w:sz w:val="20"/>
                <w:szCs w:val="20"/>
              </w:rPr>
              <w:t>1.5 hours £18.36</w:t>
            </w:r>
          </w:p>
          <w:p w:rsidR="003903A9" w:rsidRDefault="003903A9" w:rsidP="003903A9">
            <w:pPr>
              <w:rPr>
                <w:rFonts w:ascii="Arial" w:hAnsi="Arial" w:cs="Arial"/>
                <w:sz w:val="20"/>
                <w:szCs w:val="20"/>
              </w:rPr>
            </w:pPr>
            <w:r>
              <w:rPr>
                <w:rFonts w:ascii="Arial" w:hAnsi="Arial" w:cs="Arial"/>
                <w:sz w:val="20"/>
                <w:szCs w:val="20"/>
              </w:rPr>
              <w:t>6 sessions £110.16</w:t>
            </w:r>
          </w:p>
          <w:p w:rsidR="003903A9" w:rsidRDefault="003903A9" w:rsidP="003903A9">
            <w:pPr>
              <w:rPr>
                <w:rFonts w:ascii="Arial" w:hAnsi="Arial" w:cs="Arial"/>
                <w:sz w:val="20"/>
                <w:szCs w:val="20"/>
              </w:rPr>
            </w:pPr>
          </w:p>
          <w:p w:rsidR="006C34B6" w:rsidRDefault="006C34B6" w:rsidP="000826D1">
            <w:pPr>
              <w:rPr>
                <w:rFonts w:ascii="Arial" w:hAnsi="Arial" w:cs="Arial"/>
                <w:sz w:val="20"/>
                <w:szCs w:val="20"/>
              </w:rPr>
            </w:pPr>
          </w:p>
        </w:tc>
        <w:tc>
          <w:tcPr>
            <w:tcW w:w="3147" w:type="dxa"/>
          </w:tcPr>
          <w:p w:rsidR="006C34B6" w:rsidRPr="000826D1" w:rsidRDefault="003903A9" w:rsidP="000826D1">
            <w:pPr>
              <w:rPr>
                <w:rFonts w:ascii="Arial" w:hAnsi="Arial" w:cs="Arial"/>
                <w:sz w:val="20"/>
                <w:szCs w:val="20"/>
              </w:rPr>
            </w:pPr>
            <w:r>
              <w:rPr>
                <w:rFonts w:ascii="Arial" w:hAnsi="Arial" w:cs="Arial"/>
                <w:sz w:val="20"/>
                <w:szCs w:val="20"/>
              </w:rPr>
              <w:t>Promoting development of language skills and emotional wellbeing</w:t>
            </w:r>
          </w:p>
        </w:tc>
        <w:tc>
          <w:tcPr>
            <w:tcW w:w="3147" w:type="dxa"/>
          </w:tcPr>
          <w:p w:rsidR="003903A9" w:rsidRDefault="003903A9" w:rsidP="003903A9">
            <w:pPr>
              <w:rPr>
                <w:rFonts w:ascii="Arial" w:hAnsi="Arial" w:cs="Arial"/>
                <w:sz w:val="20"/>
                <w:szCs w:val="20"/>
              </w:rPr>
            </w:pPr>
            <w:r>
              <w:rPr>
                <w:rFonts w:ascii="Arial" w:hAnsi="Arial" w:cs="Arial"/>
                <w:sz w:val="20"/>
                <w:szCs w:val="20"/>
              </w:rPr>
              <w:t xml:space="preserve">Better self-regulation, </w:t>
            </w:r>
          </w:p>
          <w:p w:rsidR="003903A9" w:rsidRDefault="003903A9" w:rsidP="003903A9">
            <w:pPr>
              <w:rPr>
                <w:rFonts w:ascii="Arial" w:hAnsi="Arial" w:cs="Arial"/>
                <w:sz w:val="20"/>
                <w:szCs w:val="20"/>
              </w:rPr>
            </w:pPr>
            <w:r>
              <w:rPr>
                <w:rFonts w:ascii="Arial" w:hAnsi="Arial" w:cs="Arial"/>
                <w:sz w:val="20"/>
                <w:szCs w:val="20"/>
              </w:rPr>
              <w:t>More calm in the  working environment</w:t>
            </w:r>
          </w:p>
          <w:p w:rsidR="003903A9" w:rsidRDefault="003903A9" w:rsidP="003903A9">
            <w:pPr>
              <w:rPr>
                <w:rFonts w:ascii="Arial" w:hAnsi="Arial" w:cs="Arial"/>
                <w:sz w:val="20"/>
                <w:szCs w:val="20"/>
              </w:rPr>
            </w:pPr>
            <w:r>
              <w:rPr>
                <w:rFonts w:ascii="Arial" w:hAnsi="Arial" w:cs="Arial"/>
                <w:sz w:val="20"/>
                <w:szCs w:val="20"/>
              </w:rPr>
              <w:t xml:space="preserve">Able to deal with emotions </w:t>
            </w:r>
          </w:p>
          <w:p w:rsidR="006C34B6" w:rsidRPr="000826D1" w:rsidRDefault="006C34B6" w:rsidP="000826D1">
            <w:pPr>
              <w:rPr>
                <w:rFonts w:ascii="Arial" w:hAnsi="Arial" w:cs="Arial"/>
                <w:sz w:val="20"/>
                <w:szCs w:val="20"/>
              </w:rPr>
            </w:pPr>
          </w:p>
        </w:tc>
      </w:tr>
      <w:tr w:rsidR="0005344C" w:rsidRPr="0005344C" w:rsidTr="000826D1">
        <w:trPr>
          <w:trHeight w:val="503"/>
        </w:trPr>
        <w:tc>
          <w:tcPr>
            <w:tcW w:w="7830" w:type="dxa"/>
            <w:gridSpan w:val="3"/>
            <w:shd w:val="clear" w:color="auto" w:fill="E2EFD9" w:themeFill="accent6" w:themeFillTint="33"/>
            <w:vAlign w:val="center"/>
          </w:tcPr>
          <w:p w:rsidR="0005344C" w:rsidRPr="0005344C" w:rsidRDefault="0005344C" w:rsidP="00706115">
            <w:pPr>
              <w:rPr>
                <w:rFonts w:ascii="Arial" w:hAnsi="Arial" w:cs="Arial"/>
              </w:rPr>
            </w:pPr>
            <w:r w:rsidRPr="0005344C">
              <w:rPr>
                <w:rFonts w:ascii="Arial" w:hAnsi="Arial" w:cs="Arial"/>
              </w:rPr>
              <w:lastRenderedPageBreak/>
              <w:t>Total estimated spend - £</w:t>
            </w:r>
            <w:r w:rsidR="00690918">
              <w:rPr>
                <w:rFonts w:ascii="Arial" w:hAnsi="Arial" w:cs="Arial"/>
              </w:rPr>
              <w:t>3,142.84</w:t>
            </w:r>
          </w:p>
        </w:tc>
        <w:tc>
          <w:tcPr>
            <w:tcW w:w="7905" w:type="dxa"/>
            <w:gridSpan w:val="3"/>
            <w:shd w:val="clear" w:color="auto" w:fill="E2EFD9" w:themeFill="accent6" w:themeFillTint="33"/>
            <w:vAlign w:val="center"/>
          </w:tcPr>
          <w:p w:rsidR="0005344C" w:rsidRPr="0005344C" w:rsidRDefault="00EA7577" w:rsidP="00706115">
            <w:pPr>
              <w:rPr>
                <w:rFonts w:ascii="Arial" w:hAnsi="Arial" w:cs="Arial"/>
              </w:rPr>
            </w:pPr>
            <w:r>
              <w:rPr>
                <w:rFonts w:ascii="Arial" w:hAnsi="Arial" w:cs="Arial"/>
              </w:rPr>
              <w:t>Actual spend - £</w:t>
            </w:r>
            <w:r w:rsidR="00AD1775">
              <w:rPr>
                <w:rFonts w:ascii="Arial" w:hAnsi="Arial" w:cs="Arial"/>
              </w:rPr>
              <w:t xml:space="preserve"> 3,600.15</w:t>
            </w:r>
            <w:bookmarkStart w:id="0" w:name="_GoBack"/>
            <w:bookmarkEnd w:id="0"/>
          </w:p>
        </w:tc>
      </w:tr>
    </w:tbl>
    <w:p w:rsidR="0005344C" w:rsidRPr="00A77687" w:rsidRDefault="0005344C" w:rsidP="00A77687">
      <w:pPr>
        <w:rPr>
          <w:rFonts w:ascii="Arial" w:hAnsi="Arial" w:cs="Arial"/>
        </w:rPr>
      </w:pPr>
    </w:p>
    <w:sectPr w:rsidR="0005344C" w:rsidRPr="00A77687" w:rsidSect="00A7768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3363E"/>
    <w:multiLevelType w:val="hybridMultilevel"/>
    <w:tmpl w:val="71C4D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90C"/>
    <w:rsid w:val="000121EC"/>
    <w:rsid w:val="0005344C"/>
    <w:rsid w:val="000826D1"/>
    <w:rsid w:val="0022790C"/>
    <w:rsid w:val="003903A9"/>
    <w:rsid w:val="004023C5"/>
    <w:rsid w:val="00477EAF"/>
    <w:rsid w:val="00572ABE"/>
    <w:rsid w:val="00635B88"/>
    <w:rsid w:val="00677DFB"/>
    <w:rsid w:val="00690918"/>
    <w:rsid w:val="006C34B6"/>
    <w:rsid w:val="006E5562"/>
    <w:rsid w:val="00706115"/>
    <w:rsid w:val="00782AE6"/>
    <w:rsid w:val="007A0D29"/>
    <w:rsid w:val="008B6C46"/>
    <w:rsid w:val="00917E1B"/>
    <w:rsid w:val="00A77687"/>
    <w:rsid w:val="00AD1775"/>
    <w:rsid w:val="00B806E6"/>
    <w:rsid w:val="00BD4201"/>
    <w:rsid w:val="00EA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3506"/>
  <w15:chartTrackingRefBased/>
  <w15:docId w15:val="{011A9C2C-BECA-4884-99BB-4F4578D92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7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76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Claire Fitzpatrick</cp:lastModifiedBy>
  <cp:revision>9</cp:revision>
  <dcterms:created xsi:type="dcterms:W3CDTF">2023-05-10T19:42:00Z</dcterms:created>
  <dcterms:modified xsi:type="dcterms:W3CDTF">2024-11-25T09:55:00Z</dcterms:modified>
</cp:coreProperties>
</file>